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7C" w:rsidRDefault="0027507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7507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Валентина\Desktop\сам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ам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2E0FFB" w:rsidRDefault="002E0FFB" w:rsidP="002E0FF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4F0">
        <w:rPr>
          <w:rFonts w:ascii="Times New Roman" w:hAnsi="Times New Roman"/>
          <w:sz w:val="24"/>
          <w:szCs w:val="24"/>
        </w:rPr>
        <w:lastRenderedPageBreak/>
        <w:t>компенсирующей</w:t>
      </w:r>
      <w:proofErr w:type="gramEnd"/>
      <w:r w:rsidRPr="00F164F0">
        <w:rPr>
          <w:rFonts w:ascii="Times New Roman" w:hAnsi="Times New Roman"/>
          <w:sz w:val="24"/>
          <w:szCs w:val="24"/>
        </w:rPr>
        <w:t xml:space="preserve"> направленности для де</w:t>
      </w:r>
      <w:r w:rsidR="00522A03">
        <w:rPr>
          <w:rFonts w:ascii="Times New Roman" w:hAnsi="Times New Roman"/>
          <w:sz w:val="24"/>
          <w:szCs w:val="24"/>
        </w:rPr>
        <w:t>тей с тяжелыми нарушениями речи с 6 до 7 лет</w:t>
      </w:r>
      <w:r w:rsidRPr="00F164F0">
        <w:rPr>
          <w:rFonts w:ascii="Times New Roman" w:hAnsi="Times New Roman"/>
          <w:sz w:val="24"/>
          <w:szCs w:val="24"/>
        </w:rPr>
        <w:t xml:space="preserve"> – </w:t>
      </w:r>
    </w:p>
    <w:p w:rsidR="00B1052B" w:rsidRPr="00B1052B" w:rsidRDefault="00B1052B" w:rsidP="00B1052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1052B">
        <w:rPr>
          <w:rFonts w:ascii="Times New Roman" w:hAnsi="Times New Roman"/>
          <w:b/>
          <w:sz w:val="24"/>
          <w:szCs w:val="24"/>
        </w:rPr>
        <w:t>222 воспитанника</w:t>
      </w:r>
    </w:p>
    <w:p w:rsidR="00B1052B" w:rsidRPr="00F164F0" w:rsidRDefault="00B1052B" w:rsidP="00536F37">
      <w:pPr>
        <w:pStyle w:val="a5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0FFB" w:rsidRPr="00F164F0" w:rsidRDefault="002E0FFB" w:rsidP="002E0FFB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164F0">
        <w:rPr>
          <w:rFonts w:ascii="Times New Roman" w:hAnsi="Times New Roman"/>
          <w:sz w:val="24"/>
          <w:szCs w:val="24"/>
        </w:rPr>
        <w:t>Средняя численно</w:t>
      </w:r>
      <w:r w:rsidR="00C633B9">
        <w:rPr>
          <w:rFonts w:ascii="Times New Roman" w:hAnsi="Times New Roman"/>
          <w:sz w:val="24"/>
          <w:szCs w:val="24"/>
        </w:rPr>
        <w:t xml:space="preserve">сть работающих </w:t>
      </w:r>
      <w:proofErr w:type="gramStart"/>
      <w:r w:rsidR="00C633B9">
        <w:rPr>
          <w:rFonts w:ascii="Times New Roman" w:hAnsi="Times New Roman"/>
          <w:sz w:val="24"/>
          <w:szCs w:val="24"/>
        </w:rPr>
        <w:t>в  учреждении</w:t>
      </w:r>
      <w:proofErr w:type="gramEnd"/>
      <w:r w:rsidR="00C633B9">
        <w:rPr>
          <w:rFonts w:ascii="Times New Roman" w:hAnsi="Times New Roman"/>
          <w:sz w:val="24"/>
          <w:szCs w:val="24"/>
        </w:rPr>
        <w:t>: 55</w:t>
      </w:r>
      <w:r w:rsidRPr="00F164F0">
        <w:rPr>
          <w:rFonts w:ascii="Times New Roman" w:hAnsi="Times New Roman"/>
          <w:sz w:val="24"/>
          <w:szCs w:val="24"/>
        </w:rPr>
        <w:t xml:space="preserve"> человек.</w:t>
      </w:r>
    </w:p>
    <w:p w:rsidR="002E0FFB" w:rsidRDefault="002E0FFB" w:rsidP="002E0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</w:t>
      </w:r>
      <w:r w:rsidR="00CA5B41">
        <w:rPr>
          <w:rFonts w:ascii="Times New Roman" w:hAnsi="Times New Roman"/>
          <w:sz w:val="24"/>
          <w:szCs w:val="24"/>
        </w:rPr>
        <w:t xml:space="preserve">итетные направления работы в </w:t>
      </w:r>
      <w:r>
        <w:rPr>
          <w:rFonts w:ascii="Times New Roman" w:hAnsi="Times New Roman"/>
          <w:sz w:val="24"/>
          <w:szCs w:val="24"/>
        </w:rPr>
        <w:t>2017 году:</w:t>
      </w:r>
    </w:p>
    <w:p w:rsidR="002E0FFB" w:rsidRPr="00447ECF" w:rsidRDefault="002E0FFB" w:rsidP="002E0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Создание условий, направленных на сохранение и укрепление здоровья всех участников образовательного процесса.</w:t>
      </w:r>
    </w:p>
    <w:p w:rsidR="002E0FFB" w:rsidRPr="00447ECF" w:rsidRDefault="002E0FFB" w:rsidP="002E0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Организация деятельности с детьми дошкольного возраста по профессиональному самоопределению.</w:t>
      </w:r>
    </w:p>
    <w:p w:rsidR="002E0FFB" w:rsidRDefault="002E0FFB" w:rsidP="002E0FF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ECF">
        <w:rPr>
          <w:rFonts w:ascii="Times New Roman" w:eastAsia="Times New Roman" w:hAnsi="Times New Roman"/>
          <w:sz w:val="24"/>
          <w:szCs w:val="24"/>
        </w:rPr>
        <w:t>Система экологического образования в ДОУ</w:t>
      </w:r>
    </w:p>
    <w:p w:rsidR="002E0FFB" w:rsidRDefault="002E0FFB" w:rsidP="002E0FF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Коррекционно-развивающая работа.</w:t>
      </w:r>
    </w:p>
    <w:p w:rsidR="002E0FFB" w:rsidRPr="004F3BE7" w:rsidRDefault="002E0FFB" w:rsidP="002E0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ДОУ: </w:t>
      </w:r>
      <w:r w:rsidRPr="00647BE4">
        <w:rPr>
          <w:rFonts w:ascii="Times New Roman" w:hAnsi="Times New Roman"/>
          <w:sz w:val="24"/>
          <w:szCs w:val="24"/>
        </w:rPr>
        <w:t>пятидневная рабочая неделя, часы работы с 7.00 до 19.00.</w:t>
      </w:r>
    </w:p>
    <w:p w:rsidR="002E0FFB" w:rsidRPr="007E6F8F" w:rsidRDefault="002E0FFB" w:rsidP="002E0FFB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E6F8F">
        <w:rPr>
          <w:rFonts w:ascii="Times New Roman" w:hAnsi="Times New Roman"/>
          <w:b/>
          <w:sz w:val="24"/>
          <w:szCs w:val="24"/>
        </w:rPr>
        <w:t>Система управления ДОО.</w:t>
      </w:r>
    </w:p>
    <w:p w:rsidR="002E0FFB" w:rsidRPr="00647AA7" w:rsidRDefault="002E0FFB" w:rsidP="00C633B9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7AA7">
        <w:rPr>
          <w:rFonts w:ascii="Times New Roman" w:hAnsi="Times New Roman"/>
          <w:color w:val="000000"/>
          <w:sz w:val="24"/>
          <w:szCs w:val="24"/>
        </w:rPr>
        <w:t>Внешнее управление МДОУ «Детский сад №24» осуществляет Департамент образования мэрии г. Ярославля.</w:t>
      </w:r>
    </w:p>
    <w:p w:rsidR="002E0FFB" w:rsidRPr="00647AA7" w:rsidRDefault="002E0FFB" w:rsidP="00C633B9">
      <w:pPr>
        <w:pStyle w:val="a5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7AA7">
        <w:rPr>
          <w:rFonts w:ascii="Times New Roman" w:hAnsi="Times New Roman"/>
          <w:color w:val="000000"/>
          <w:sz w:val="24"/>
          <w:szCs w:val="24"/>
        </w:rPr>
        <w:t>Управление дошкольным учреждением осуществляется в соответствии с законодательством РФ и уставом МДОУ «Детский сад № 24»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AA7">
        <w:rPr>
          <w:rFonts w:ascii="Times New Roman" w:hAnsi="Times New Roman"/>
          <w:color w:val="000000"/>
          <w:sz w:val="24"/>
          <w:szCs w:val="24"/>
        </w:rPr>
        <w:t xml:space="preserve">и строится на принципах единоначалия и </w:t>
      </w:r>
      <w:r>
        <w:rPr>
          <w:rFonts w:ascii="Times New Roman" w:hAnsi="Times New Roman"/>
          <w:color w:val="000000"/>
          <w:sz w:val="24"/>
          <w:szCs w:val="24"/>
        </w:rPr>
        <w:t>коллегиальности</w:t>
      </w:r>
      <w:r w:rsidRPr="00647A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AA7">
        <w:rPr>
          <w:rFonts w:ascii="Times New Roman" w:hAnsi="Times New Roman"/>
          <w:color w:val="000000"/>
          <w:sz w:val="24"/>
          <w:szCs w:val="24"/>
        </w:rPr>
        <w:t>Непосредственное управление учреждением осуществляется заведующим ДОУ.</w:t>
      </w:r>
    </w:p>
    <w:p w:rsidR="002E0FFB" w:rsidRDefault="002E0FFB" w:rsidP="00C633B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7AA7">
        <w:rPr>
          <w:rFonts w:ascii="Times New Roman" w:hAnsi="Times New Roman"/>
          <w:color w:val="000000"/>
          <w:sz w:val="24"/>
          <w:szCs w:val="24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административного ,</w:t>
      </w:r>
      <w:proofErr w:type="gramEnd"/>
      <w:r w:rsidRPr="00647AA7">
        <w:rPr>
          <w:rFonts w:ascii="Times New Roman" w:hAnsi="Times New Roman"/>
          <w:color w:val="000000"/>
          <w:sz w:val="24"/>
          <w:szCs w:val="24"/>
        </w:rPr>
        <w:t xml:space="preserve"> обслуживающего. </w:t>
      </w:r>
    </w:p>
    <w:p w:rsidR="002E0FFB" w:rsidRPr="004B0BD0" w:rsidRDefault="002E0FFB" w:rsidP="00C633B9">
      <w:pPr>
        <w:pStyle w:val="a5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Административно-управленческую работу детского сада обеспечивает:</w:t>
      </w:r>
    </w:p>
    <w:p w:rsidR="002E0FFB" w:rsidRPr="004B0BD0" w:rsidRDefault="002E0FFB" w:rsidP="00C633B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FFB" w:rsidRPr="004B0BD0" w:rsidRDefault="002E0FFB" w:rsidP="00C633B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FFB" w:rsidRPr="004B0BD0" w:rsidRDefault="002E0FFB" w:rsidP="00C633B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Заместитель заведующего по административно-хозяйственной работе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FFB" w:rsidRPr="004B0BD0" w:rsidRDefault="002E0FFB" w:rsidP="00C633B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Главный бухгалтер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FFB" w:rsidRDefault="002E0FFB" w:rsidP="00C633B9">
      <w:pPr>
        <w:pStyle w:val="a5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BD0">
        <w:rPr>
          <w:rFonts w:ascii="Times New Roman" w:hAnsi="Times New Roman"/>
          <w:color w:val="000000"/>
          <w:sz w:val="24"/>
          <w:szCs w:val="24"/>
        </w:rPr>
        <w:t>Руководитель каждого структурного подразделения отвечает за реализацию единой педагогической стратегии.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 административно-управленческой команды способствуют повышению мотивации коллектива на обеспечение качества образовательного процесса, повышению педагогической компетентности.</w:t>
      </w:r>
    </w:p>
    <w:p w:rsidR="002E0FFB" w:rsidRDefault="002E0FFB" w:rsidP="00C633B9">
      <w:pPr>
        <w:pStyle w:val="a5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Управленческая структура стабильна и эффективна в целом, характеризуется ответственностью, стремлением к познанию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внедрению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практику инновационных разработок.</w:t>
      </w:r>
    </w:p>
    <w:p w:rsidR="002E0FFB" w:rsidRPr="004B0BD0" w:rsidRDefault="002E0FFB" w:rsidP="00C633B9">
      <w:pPr>
        <w:pStyle w:val="a5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в ДОУ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проводится  успешная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кадровая политика, созданы условия для профессионального роста педагогов. В практику работы детского сада внедряются современные технологии. Необходимо продолжить развивать систему стимулирования педагогов для достижения эффективности профессиональной деятельности.</w:t>
      </w:r>
    </w:p>
    <w:p w:rsidR="002E0FFB" w:rsidRPr="00C51742" w:rsidRDefault="002E0FFB" w:rsidP="00C633B9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C51742">
        <w:rPr>
          <w:rFonts w:ascii="Times New Roman" w:hAnsi="Times New Roman"/>
          <w:b/>
          <w:sz w:val="24"/>
          <w:szCs w:val="24"/>
        </w:rPr>
        <w:t>Содержание подготовки воспитанников.</w:t>
      </w:r>
    </w:p>
    <w:p w:rsidR="002E0FFB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51742">
        <w:rPr>
          <w:rFonts w:ascii="Times New Roman" w:hAnsi="Times New Roman"/>
          <w:color w:val="000000"/>
          <w:sz w:val="24"/>
          <w:szCs w:val="24"/>
        </w:rPr>
        <w:t xml:space="preserve">Содержание и организация образовательной деятельности определяется основной образовательной программой муниципального дошкольного </w:t>
      </w:r>
      <w:proofErr w:type="gramStart"/>
      <w:r w:rsidRPr="00C51742">
        <w:rPr>
          <w:rFonts w:ascii="Times New Roman" w:hAnsi="Times New Roman"/>
          <w:color w:val="000000"/>
          <w:sz w:val="24"/>
          <w:szCs w:val="24"/>
        </w:rPr>
        <w:t>образовательного  учреждения</w:t>
      </w:r>
      <w:proofErr w:type="gramEnd"/>
      <w:r w:rsidRPr="00C51742">
        <w:rPr>
          <w:rFonts w:ascii="Times New Roman" w:hAnsi="Times New Roman"/>
          <w:color w:val="000000"/>
          <w:sz w:val="24"/>
          <w:szCs w:val="24"/>
        </w:rPr>
        <w:t xml:space="preserve"> «Детский сад № 24» (далее – Программа). Программа спроектирована в </w:t>
      </w:r>
      <w:proofErr w:type="gramStart"/>
      <w:r w:rsidRPr="00C51742">
        <w:rPr>
          <w:rFonts w:ascii="Times New Roman" w:hAnsi="Times New Roman"/>
          <w:color w:val="000000"/>
          <w:sz w:val="24"/>
          <w:szCs w:val="24"/>
        </w:rPr>
        <w:t xml:space="preserve">соответствии  </w:t>
      </w:r>
      <w:r w:rsidR="00064FD7">
        <w:rPr>
          <w:rFonts w:ascii="Times New Roman" w:hAnsi="Times New Roman"/>
          <w:color w:val="000000"/>
          <w:sz w:val="24"/>
          <w:szCs w:val="24"/>
        </w:rPr>
        <w:lastRenderedPageBreak/>
        <w:t>Федеральн</w:t>
      </w:r>
      <w:r w:rsidR="0010176D">
        <w:rPr>
          <w:rFonts w:ascii="Times New Roman" w:hAnsi="Times New Roman"/>
          <w:color w:val="000000"/>
          <w:sz w:val="24"/>
          <w:szCs w:val="24"/>
        </w:rPr>
        <w:t>ым</w:t>
      </w:r>
      <w:proofErr w:type="gramEnd"/>
      <w:r w:rsidR="0010176D">
        <w:rPr>
          <w:rFonts w:ascii="Times New Roman" w:hAnsi="Times New Roman"/>
          <w:color w:val="000000"/>
          <w:sz w:val="24"/>
          <w:szCs w:val="24"/>
        </w:rPr>
        <w:t xml:space="preserve"> государственным </w:t>
      </w:r>
      <w:r w:rsidR="00064FD7">
        <w:rPr>
          <w:rFonts w:ascii="Times New Roman" w:hAnsi="Times New Roman"/>
          <w:color w:val="000000"/>
          <w:sz w:val="24"/>
          <w:szCs w:val="24"/>
        </w:rPr>
        <w:t>образовательн</w:t>
      </w:r>
      <w:r w:rsidR="0010176D">
        <w:rPr>
          <w:rFonts w:ascii="Times New Roman" w:hAnsi="Times New Roman"/>
          <w:color w:val="000000"/>
          <w:sz w:val="24"/>
          <w:szCs w:val="24"/>
        </w:rPr>
        <w:t>ым</w:t>
      </w:r>
      <w:r w:rsidRPr="00C5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76D">
        <w:rPr>
          <w:rFonts w:ascii="Times New Roman" w:hAnsi="Times New Roman"/>
          <w:color w:val="000000"/>
          <w:sz w:val="24"/>
          <w:szCs w:val="24"/>
        </w:rPr>
        <w:t xml:space="preserve"> стандартом </w:t>
      </w:r>
      <w:r w:rsidRPr="00C5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76D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  <w:r w:rsidRPr="00C51742">
        <w:rPr>
          <w:rFonts w:ascii="Times New Roman" w:hAnsi="Times New Roman"/>
          <w:color w:val="000000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C5174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51742">
        <w:rPr>
          <w:rFonts w:ascii="Times New Roman" w:hAnsi="Times New Roman"/>
          <w:color w:val="000000"/>
          <w:sz w:val="24"/>
          <w:szCs w:val="24"/>
        </w:rPr>
        <w:t xml:space="preserve"> России) от 1</w:t>
      </w:r>
      <w:r w:rsidR="007D7943">
        <w:rPr>
          <w:rFonts w:ascii="Times New Roman" w:hAnsi="Times New Roman"/>
          <w:color w:val="000000"/>
          <w:sz w:val="24"/>
          <w:szCs w:val="24"/>
        </w:rPr>
        <w:t>7.10.2013 г. № 1155 г. Москва «</w:t>
      </w:r>
      <w:r w:rsidRPr="00C51742">
        <w:rPr>
          <w:rFonts w:ascii="Times New Roman" w:hAnsi="Times New Roman"/>
          <w:color w:val="000000"/>
          <w:sz w:val="24"/>
          <w:szCs w:val="24"/>
        </w:rPr>
        <w:t>Об утверждении федерального государственного стандарта дошкольного образования»),  федеральной и региональной нормативной базой и документацией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FFB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51742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</w:t>
      </w:r>
      <w:r w:rsidR="00064FD7">
        <w:rPr>
          <w:rFonts w:ascii="Times New Roman" w:hAnsi="Times New Roman"/>
          <w:color w:val="000000"/>
          <w:sz w:val="24"/>
          <w:szCs w:val="24"/>
        </w:rPr>
        <w:t xml:space="preserve">дошкольного </w:t>
      </w:r>
      <w:proofErr w:type="gramStart"/>
      <w:r w:rsidR="00064FD7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C51742">
        <w:rPr>
          <w:rFonts w:ascii="Times New Roman" w:hAnsi="Times New Roman"/>
          <w:color w:val="000000"/>
          <w:sz w:val="24"/>
          <w:szCs w:val="24"/>
        </w:rPr>
        <w:t xml:space="preserve"> МДОУ</w:t>
      </w:r>
      <w:proofErr w:type="gramEnd"/>
      <w:r w:rsidRPr="00C51742">
        <w:rPr>
          <w:rFonts w:ascii="Times New Roman" w:hAnsi="Times New Roman"/>
          <w:color w:val="000000"/>
          <w:sz w:val="24"/>
          <w:szCs w:val="24"/>
        </w:rPr>
        <w:t xml:space="preserve"> «Детского сада № 24»  спроектирована с учетом примерной основной образовательной программы  дошкольного образования, а также примерной основной образовательной программы «</w:t>
      </w:r>
      <w:r>
        <w:rPr>
          <w:rFonts w:ascii="Times New Roman" w:hAnsi="Times New Roman"/>
          <w:color w:val="000000"/>
          <w:sz w:val="24"/>
          <w:szCs w:val="24"/>
        </w:rPr>
        <w:t>От рождения до школы</w:t>
      </w:r>
      <w:r w:rsidRPr="00C5174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C51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Т.Комаровой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М.А.Васильевой</w:t>
      </w:r>
      <w:proofErr w:type="spellEnd"/>
      <w:r w:rsidRPr="00C5174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0FFB" w:rsidRPr="000846CB" w:rsidRDefault="002E0FFB" w:rsidP="00C633B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46CB">
        <w:rPr>
          <w:rFonts w:ascii="Times New Roman" w:hAnsi="Times New Roman"/>
          <w:sz w:val="24"/>
          <w:szCs w:val="24"/>
        </w:rPr>
        <w:t xml:space="preserve">Коррекционная </w:t>
      </w:r>
      <w:proofErr w:type="gramStart"/>
      <w:r w:rsidRPr="000846CB">
        <w:rPr>
          <w:rFonts w:ascii="Times New Roman" w:hAnsi="Times New Roman"/>
          <w:sz w:val="24"/>
          <w:szCs w:val="24"/>
        </w:rPr>
        <w:t>работа  осуществляется</w:t>
      </w:r>
      <w:proofErr w:type="gramEnd"/>
      <w:r w:rsidRPr="000846CB">
        <w:rPr>
          <w:rFonts w:ascii="Times New Roman" w:hAnsi="Times New Roman"/>
          <w:sz w:val="24"/>
          <w:szCs w:val="24"/>
        </w:rPr>
        <w:t xml:space="preserve"> по </w:t>
      </w:r>
      <w:r w:rsidR="009A392C" w:rsidRPr="000846CB">
        <w:rPr>
          <w:rFonts w:ascii="Times New Roman" w:hAnsi="Times New Roman"/>
          <w:sz w:val="24"/>
          <w:szCs w:val="24"/>
        </w:rPr>
        <w:t xml:space="preserve">адаптированной </w:t>
      </w:r>
      <w:r w:rsidR="007D7943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9A392C" w:rsidRPr="000846CB">
        <w:rPr>
          <w:rFonts w:ascii="Times New Roman" w:hAnsi="Times New Roman"/>
          <w:sz w:val="24"/>
          <w:szCs w:val="24"/>
        </w:rPr>
        <w:t xml:space="preserve">программе </w:t>
      </w:r>
      <w:r w:rsidR="007D7943">
        <w:rPr>
          <w:rFonts w:ascii="Times New Roman" w:hAnsi="Times New Roman"/>
          <w:sz w:val="24"/>
          <w:szCs w:val="24"/>
        </w:rPr>
        <w:t>для детей с тяжёлыми</w:t>
      </w:r>
      <w:r w:rsidR="000846CB" w:rsidRPr="000846CB">
        <w:rPr>
          <w:rFonts w:ascii="Times New Roman" w:hAnsi="Times New Roman"/>
          <w:sz w:val="24"/>
          <w:szCs w:val="24"/>
        </w:rPr>
        <w:t xml:space="preserve"> нарушения</w:t>
      </w:r>
      <w:r w:rsidR="007D7943">
        <w:rPr>
          <w:rFonts w:ascii="Times New Roman" w:hAnsi="Times New Roman"/>
          <w:sz w:val="24"/>
          <w:szCs w:val="24"/>
        </w:rPr>
        <w:t>ми речи.</w:t>
      </w:r>
    </w:p>
    <w:p w:rsidR="002E0FFB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51742">
        <w:rPr>
          <w:rFonts w:ascii="Times New Roman" w:hAnsi="Times New Roman"/>
          <w:color w:val="000000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  <w:r w:rsidRPr="00DA3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Обучение ведется на русском языке.</w:t>
      </w:r>
    </w:p>
    <w:p w:rsidR="002E0FFB" w:rsidRDefault="002E0FFB" w:rsidP="00C633B9">
      <w:pPr>
        <w:pStyle w:val="a7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C51742">
        <w:rPr>
          <w:color w:val="000000"/>
          <w:sz w:val="24"/>
          <w:szCs w:val="24"/>
        </w:rPr>
        <w:t>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</w:t>
      </w:r>
    </w:p>
    <w:p w:rsidR="00C15322" w:rsidRPr="00C15322" w:rsidRDefault="00C15322" w:rsidP="00C63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322">
        <w:rPr>
          <w:rFonts w:ascii="Times New Roman" w:hAnsi="Times New Roman"/>
          <w:sz w:val="24"/>
          <w:szCs w:val="24"/>
        </w:rPr>
        <w:t xml:space="preserve">Кроме того, в работе ДОУ используются: 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22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речи/ по ред. </w:t>
      </w:r>
      <w:proofErr w:type="spellStart"/>
      <w:r w:rsidRPr="00C15322">
        <w:rPr>
          <w:rFonts w:ascii="Times New Roman" w:hAnsi="Times New Roman" w:cs="Times New Roman"/>
          <w:sz w:val="24"/>
          <w:szCs w:val="24"/>
        </w:rPr>
        <w:t>Л.В.Лопатиной</w:t>
      </w:r>
      <w:proofErr w:type="spellEnd"/>
      <w:r w:rsidRPr="00C153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2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C15322">
        <w:rPr>
          <w:rFonts w:ascii="Times New Roman" w:hAnsi="Times New Roman" w:cs="Times New Roman"/>
          <w:sz w:val="24"/>
          <w:szCs w:val="24"/>
        </w:rPr>
        <w:t xml:space="preserve"> И. А. Лыковой «Цветные ладошки»;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2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C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22">
        <w:rPr>
          <w:rFonts w:ascii="Times New Roman" w:hAnsi="Times New Roman" w:cs="Times New Roman"/>
          <w:sz w:val="24"/>
          <w:szCs w:val="24"/>
        </w:rPr>
        <w:t>В.П.Новикова</w:t>
      </w:r>
      <w:proofErr w:type="spellEnd"/>
      <w:r w:rsidRPr="00C15322">
        <w:rPr>
          <w:rFonts w:ascii="Times New Roman" w:hAnsi="Times New Roman" w:cs="Times New Roman"/>
          <w:sz w:val="24"/>
          <w:szCs w:val="24"/>
        </w:rPr>
        <w:t xml:space="preserve">  «Математика в детском саду»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2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C153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15322">
        <w:rPr>
          <w:rFonts w:ascii="Times New Roman" w:hAnsi="Times New Roman" w:cs="Times New Roman"/>
          <w:sz w:val="24"/>
          <w:szCs w:val="24"/>
        </w:rPr>
        <w:t>Н.Николаевой</w:t>
      </w:r>
      <w:proofErr w:type="spellEnd"/>
      <w:r w:rsidRPr="00C15322">
        <w:rPr>
          <w:rFonts w:ascii="Times New Roman" w:hAnsi="Times New Roman" w:cs="Times New Roman"/>
          <w:sz w:val="24"/>
          <w:szCs w:val="24"/>
        </w:rPr>
        <w:t xml:space="preserve">  «Юный эколог»; 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2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C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22">
        <w:rPr>
          <w:rFonts w:ascii="Times New Roman" w:hAnsi="Times New Roman" w:cs="Times New Roman"/>
          <w:sz w:val="24"/>
          <w:szCs w:val="24"/>
        </w:rPr>
        <w:t>М.Д.Маханевой</w:t>
      </w:r>
      <w:proofErr w:type="spellEnd"/>
      <w:r w:rsidRPr="00C15322">
        <w:rPr>
          <w:rFonts w:ascii="Times New Roman" w:hAnsi="Times New Roman" w:cs="Times New Roman"/>
          <w:sz w:val="24"/>
          <w:szCs w:val="24"/>
        </w:rPr>
        <w:t xml:space="preserve"> « Воспитание здорового ребёнка»</w:t>
      </w:r>
    </w:p>
    <w:p w:rsidR="00C15322" w:rsidRPr="00C15322" w:rsidRDefault="00C15322" w:rsidP="00C633B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2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C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22">
        <w:rPr>
          <w:rFonts w:ascii="Times New Roman" w:hAnsi="Times New Roman" w:cs="Times New Roman"/>
          <w:sz w:val="24"/>
          <w:szCs w:val="24"/>
        </w:rPr>
        <w:t>А.И.Бурениной</w:t>
      </w:r>
      <w:proofErr w:type="spellEnd"/>
      <w:r w:rsidRPr="00C15322">
        <w:rPr>
          <w:rFonts w:ascii="Times New Roman" w:hAnsi="Times New Roman" w:cs="Times New Roman"/>
          <w:sz w:val="24"/>
          <w:szCs w:val="24"/>
        </w:rPr>
        <w:t xml:space="preserve"> «  Ритмическая мозаика»</w:t>
      </w:r>
    </w:p>
    <w:p w:rsidR="00C15322" w:rsidRPr="00C15322" w:rsidRDefault="00C15322" w:rsidP="00C633B9">
      <w:pPr>
        <w:pStyle w:val="a7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2E0FFB" w:rsidRPr="00076013" w:rsidRDefault="002E0FFB" w:rsidP="002E0FFB">
      <w:pPr>
        <w:pStyle w:val="a3"/>
        <w:numPr>
          <w:ilvl w:val="0"/>
          <w:numId w:val="1"/>
        </w:numPr>
        <w:spacing w:after="0" w:line="259" w:lineRule="auto"/>
        <w:ind w:left="284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6013"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мониторинга освоения воспитанниками основной образовательной программы.</w:t>
      </w:r>
    </w:p>
    <w:p w:rsidR="002E0FFB" w:rsidRDefault="002E0FFB" w:rsidP="002E0FFB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FB" w:rsidRDefault="002E0FFB" w:rsidP="002E0FFB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Эффективность об</w:t>
      </w:r>
      <w:r w:rsidR="005B2B3D">
        <w:rPr>
          <w:rFonts w:ascii="Times New Roman" w:hAnsi="Times New Roman"/>
          <w:color w:val="000000"/>
          <w:sz w:val="24"/>
          <w:szCs w:val="24"/>
        </w:rPr>
        <w:t xml:space="preserve">разовательной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2017 учебном году наглядно демонстрируют результаты мониторинга образовательной деятельности, представленные в таблице:</w:t>
      </w:r>
    </w:p>
    <w:p w:rsidR="00C15322" w:rsidRPr="007D7943" w:rsidRDefault="002E0FFB" w:rsidP="00C15322">
      <w:pPr>
        <w:jc w:val="center"/>
        <w:rPr>
          <w:rFonts w:ascii="Times New Roman" w:hAnsi="Times New Roman"/>
          <w:b/>
          <w:sz w:val="24"/>
          <w:szCs w:val="24"/>
        </w:rPr>
      </w:pPr>
      <w:r w:rsidRPr="007D7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322" w:rsidRPr="007D7943">
        <w:rPr>
          <w:rFonts w:ascii="Times New Roman" w:hAnsi="Times New Roman"/>
          <w:b/>
          <w:sz w:val="24"/>
          <w:szCs w:val="24"/>
        </w:rPr>
        <w:t>Результаты освоения программы воспитанниками ДОУ (%)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468"/>
        <w:gridCol w:w="2468"/>
      </w:tblGrid>
      <w:tr w:rsidR="00C15322" w:rsidRPr="007D7943" w:rsidTr="00C15322">
        <w:tc>
          <w:tcPr>
            <w:tcW w:w="250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322" w:rsidRPr="007D7943" w:rsidTr="00C15322">
        <w:tc>
          <w:tcPr>
            <w:tcW w:w="250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C15322" w:rsidRPr="007D7943" w:rsidTr="00C15322">
        <w:tc>
          <w:tcPr>
            <w:tcW w:w="250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C15322" w:rsidRPr="007D7943" w:rsidTr="00C15322">
        <w:tc>
          <w:tcPr>
            <w:tcW w:w="250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468" w:type="dxa"/>
          </w:tcPr>
          <w:p w:rsidR="00C15322" w:rsidRPr="007D7943" w:rsidRDefault="00C15322" w:rsidP="00C153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4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2E0FFB" w:rsidRPr="006538E6" w:rsidRDefault="002E0FFB" w:rsidP="002E0FFB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FB" w:rsidRPr="006538E6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38E6">
        <w:rPr>
          <w:rFonts w:ascii="Times New Roman" w:hAnsi="Times New Roman"/>
          <w:color w:val="000000"/>
          <w:sz w:val="24"/>
          <w:szCs w:val="24"/>
        </w:rPr>
        <w:t xml:space="preserve">Результаты мониторинга отражают устойчивую тенденцию к </w:t>
      </w:r>
      <w:proofErr w:type="gramStart"/>
      <w:r w:rsidRPr="006538E6">
        <w:rPr>
          <w:rFonts w:ascii="Times New Roman" w:hAnsi="Times New Roman"/>
          <w:color w:val="000000"/>
          <w:sz w:val="24"/>
          <w:szCs w:val="24"/>
        </w:rPr>
        <w:t>достижению  высокого</w:t>
      </w:r>
      <w:proofErr w:type="gramEnd"/>
      <w:r w:rsidRPr="006538E6">
        <w:rPr>
          <w:rFonts w:ascii="Times New Roman" w:hAnsi="Times New Roman"/>
          <w:color w:val="000000"/>
          <w:sz w:val="24"/>
          <w:szCs w:val="24"/>
        </w:rPr>
        <w:t xml:space="preserve"> уровня освоения программы воспитанниками нашего детского сада.</w:t>
      </w:r>
    </w:p>
    <w:p w:rsidR="002E0FFB" w:rsidRPr="006538E6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38E6">
        <w:rPr>
          <w:rFonts w:ascii="Times New Roman" w:hAnsi="Times New Roman"/>
          <w:color w:val="000000"/>
          <w:sz w:val="24"/>
          <w:szCs w:val="24"/>
        </w:rPr>
        <w:t xml:space="preserve">Это связано с использованием в образовательном </w:t>
      </w:r>
      <w:r w:rsidR="00F81269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6538E6">
        <w:rPr>
          <w:rFonts w:ascii="Times New Roman" w:hAnsi="Times New Roman"/>
          <w:color w:val="000000"/>
          <w:sz w:val="24"/>
          <w:szCs w:val="24"/>
        </w:rPr>
        <w:t xml:space="preserve">  широкого спектра инновационных педагогических технологий и методов: </w:t>
      </w:r>
      <w:proofErr w:type="spellStart"/>
      <w:r w:rsidRPr="006538E6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6538E6">
        <w:rPr>
          <w:rFonts w:ascii="Times New Roman" w:hAnsi="Times New Roman"/>
          <w:color w:val="000000"/>
          <w:sz w:val="24"/>
          <w:szCs w:val="24"/>
        </w:rPr>
        <w:t xml:space="preserve"> технологий; </w:t>
      </w:r>
      <w:r>
        <w:rPr>
          <w:rFonts w:ascii="Times New Roman" w:hAnsi="Times New Roman"/>
          <w:color w:val="000000"/>
          <w:sz w:val="24"/>
          <w:szCs w:val="24"/>
        </w:rPr>
        <w:t xml:space="preserve">технологии исследовательской деятельности; </w:t>
      </w:r>
      <w:r w:rsidRPr="006538E6">
        <w:rPr>
          <w:rFonts w:ascii="Times New Roman" w:hAnsi="Times New Roman"/>
          <w:color w:val="000000"/>
          <w:sz w:val="24"/>
          <w:szCs w:val="24"/>
        </w:rPr>
        <w:t>технологии развивающего обучения; технология ТРИЗ; технологии проблемного обучения; проектного метода; ИКТ-технологии.</w:t>
      </w:r>
    </w:p>
    <w:p w:rsidR="002E0FFB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38E6">
        <w:rPr>
          <w:rFonts w:ascii="Times New Roman" w:hAnsi="Times New Roman"/>
          <w:color w:val="000000"/>
          <w:sz w:val="24"/>
          <w:szCs w:val="24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</w:t>
      </w:r>
      <w:r w:rsidRPr="006538E6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детей, оформление документов на ПМПК, диагностика готовности детей к школе, а также консультационная помощь педагогам и родителям. </w:t>
      </w:r>
    </w:p>
    <w:p w:rsidR="002E0FFB" w:rsidRDefault="002E0FFB" w:rsidP="00C633B9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38E6">
        <w:rPr>
          <w:rFonts w:ascii="Times New Roman" w:hAnsi="Times New Roman"/>
          <w:color w:val="000000"/>
          <w:sz w:val="24"/>
          <w:szCs w:val="24"/>
        </w:rPr>
        <w:t>По результатам логопедической коррекционно-развиваю</w:t>
      </w:r>
      <w:r w:rsidR="005B2B3D">
        <w:rPr>
          <w:rFonts w:ascii="Times New Roman" w:hAnsi="Times New Roman"/>
          <w:color w:val="000000"/>
          <w:sz w:val="24"/>
          <w:szCs w:val="24"/>
        </w:rPr>
        <w:t xml:space="preserve">щей работы в ДОУ </w:t>
      </w:r>
      <w:proofErr w:type="gramStart"/>
      <w:r w:rsidR="005B2B3D">
        <w:rPr>
          <w:rFonts w:ascii="Times New Roman" w:hAnsi="Times New Roman"/>
          <w:color w:val="000000"/>
          <w:sz w:val="24"/>
          <w:szCs w:val="24"/>
        </w:rPr>
        <w:t>отмечено:  в</w:t>
      </w:r>
      <w:proofErr w:type="gramEnd"/>
      <w:r w:rsidR="005B2B3D">
        <w:rPr>
          <w:rFonts w:ascii="Times New Roman" w:hAnsi="Times New Roman"/>
          <w:color w:val="000000"/>
          <w:sz w:val="24"/>
          <w:szCs w:val="24"/>
        </w:rPr>
        <w:t xml:space="preserve"> августе </w:t>
      </w:r>
      <w:r w:rsidRPr="006538E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5B2B3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6538E6">
        <w:rPr>
          <w:rFonts w:ascii="Times New Roman" w:hAnsi="Times New Roman"/>
          <w:color w:val="000000"/>
          <w:sz w:val="24"/>
          <w:szCs w:val="24"/>
        </w:rPr>
        <w:t>. из групп с тяжелыми нарушениями речи  выпущено в школу 17  детей. Из них: с чистой речью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6538E6">
        <w:rPr>
          <w:rFonts w:ascii="Times New Roman" w:hAnsi="Times New Roman"/>
          <w:color w:val="000000"/>
          <w:sz w:val="24"/>
          <w:szCs w:val="24"/>
        </w:rPr>
        <w:t xml:space="preserve"> воспитанников, со значительными улучшениями 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538E6">
        <w:rPr>
          <w:rFonts w:ascii="Times New Roman" w:hAnsi="Times New Roman"/>
          <w:color w:val="000000"/>
          <w:sz w:val="24"/>
          <w:szCs w:val="24"/>
        </w:rPr>
        <w:t>.</w:t>
      </w:r>
    </w:p>
    <w:p w:rsidR="00C15322" w:rsidRPr="006538E6" w:rsidRDefault="00C15322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эффективности коррекционной работы с детьми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ТНР 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01.09.2017  г.</w:t>
      </w:r>
      <w:r w:rsidR="007D79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открыта комбинированная группа для детей  4 х лет , имеющих заключения ПМПК</w:t>
      </w:r>
      <w:r w:rsidR="00B75991">
        <w:rPr>
          <w:rFonts w:ascii="Times New Roman" w:hAnsi="Times New Roman"/>
          <w:color w:val="000000"/>
          <w:sz w:val="24"/>
          <w:szCs w:val="24"/>
        </w:rPr>
        <w:t>.</w:t>
      </w:r>
      <w:r w:rsidR="007D7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991">
        <w:rPr>
          <w:rFonts w:ascii="Times New Roman" w:hAnsi="Times New Roman"/>
          <w:color w:val="000000"/>
          <w:sz w:val="24"/>
          <w:szCs w:val="24"/>
        </w:rPr>
        <w:t>Пребывание детей с ТНР в комбинированной группе позволяет специалистам начать коррекционную работу в более ранние сроки.</w:t>
      </w:r>
    </w:p>
    <w:p w:rsidR="002E0FFB" w:rsidRPr="006538E6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38E6">
        <w:rPr>
          <w:rFonts w:ascii="Times New Roman" w:hAnsi="Times New Roman"/>
          <w:color w:val="000000"/>
          <w:sz w:val="24"/>
          <w:szCs w:val="24"/>
        </w:rPr>
        <w:t>Результатом работы коллектива нашего детского сада является качественная подготовка детей к обучению к школе.</w:t>
      </w: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8E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53115">
        <w:rPr>
          <w:rFonts w:ascii="Times New Roman" w:hAnsi="Times New Roman"/>
          <w:color w:val="000000"/>
          <w:sz w:val="24"/>
          <w:szCs w:val="24"/>
        </w:rPr>
        <w:t xml:space="preserve"> августе</w:t>
      </w:r>
      <w:proofErr w:type="gramEnd"/>
      <w:r w:rsidR="0055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8E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55311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75991">
        <w:rPr>
          <w:rFonts w:ascii="Times New Roman" w:hAnsi="Times New Roman"/>
          <w:color w:val="000000"/>
          <w:sz w:val="24"/>
          <w:szCs w:val="24"/>
        </w:rPr>
        <w:t xml:space="preserve"> в школу выпущено </w:t>
      </w:r>
      <w:r w:rsidRPr="006538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935">
        <w:rPr>
          <w:rFonts w:ascii="Times New Roman" w:hAnsi="Times New Roman"/>
          <w:sz w:val="24"/>
          <w:szCs w:val="24"/>
        </w:rPr>
        <w:t>55</w:t>
      </w:r>
      <w:r w:rsidRPr="00614BB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7D794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98,2</w:t>
      </w:r>
      <w:r w:rsidRPr="00F60935">
        <w:rPr>
          <w:rFonts w:ascii="Times New Roman" w:hAnsi="Times New Roman"/>
          <w:sz w:val="24"/>
          <w:szCs w:val="24"/>
        </w:rPr>
        <w:t xml:space="preserve"> </w:t>
      </w:r>
      <w:r w:rsidRPr="006538E6">
        <w:rPr>
          <w:rFonts w:ascii="Times New Roman" w:hAnsi="Times New Roman"/>
          <w:color w:val="000000"/>
          <w:sz w:val="24"/>
          <w:szCs w:val="24"/>
        </w:rPr>
        <w:t xml:space="preserve">% выпускников готовы к школьному обучению, из них </w:t>
      </w:r>
      <w:r w:rsidRPr="00F60935">
        <w:rPr>
          <w:rFonts w:ascii="Times New Roman" w:hAnsi="Times New Roman"/>
          <w:sz w:val="24"/>
          <w:szCs w:val="24"/>
        </w:rPr>
        <w:t xml:space="preserve">36,1 % </w:t>
      </w:r>
      <w:r w:rsidRPr="006538E6">
        <w:rPr>
          <w:rFonts w:ascii="Times New Roman" w:hAnsi="Times New Roman"/>
          <w:color w:val="000000"/>
          <w:sz w:val="24"/>
          <w:szCs w:val="24"/>
        </w:rPr>
        <w:t xml:space="preserve">соответствуют высокому уровню готовности к обучению в </w:t>
      </w:r>
      <w:proofErr w:type="gramStart"/>
      <w:r w:rsidRPr="006538E6">
        <w:rPr>
          <w:rFonts w:ascii="Times New Roman" w:hAnsi="Times New Roman"/>
          <w:color w:val="000000"/>
          <w:sz w:val="24"/>
          <w:szCs w:val="24"/>
        </w:rPr>
        <w:t>школе</w:t>
      </w:r>
      <w:r w:rsidRPr="00614BB9">
        <w:rPr>
          <w:rFonts w:ascii="Times New Roman" w:hAnsi="Times New Roman"/>
          <w:color w:val="FF0000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,8</w:t>
      </w:r>
      <w:r w:rsidRPr="00F60935">
        <w:rPr>
          <w:rFonts w:ascii="Times New Roman" w:hAnsi="Times New Roman"/>
          <w:sz w:val="24"/>
          <w:szCs w:val="24"/>
        </w:rPr>
        <w:t xml:space="preserve"> </w:t>
      </w:r>
      <w:r w:rsidRPr="006538E6">
        <w:rPr>
          <w:rFonts w:ascii="Times New Roman" w:hAnsi="Times New Roman"/>
          <w:color w:val="000000"/>
          <w:sz w:val="24"/>
          <w:szCs w:val="24"/>
        </w:rPr>
        <w:t>% (</w:t>
      </w:r>
      <w:r>
        <w:rPr>
          <w:rFonts w:ascii="Times New Roman" w:hAnsi="Times New Roman"/>
          <w:color w:val="000000"/>
          <w:sz w:val="24"/>
          <w:szCs w:val="24"/>
        </w:rPr>
        <w:t>1 человек</w:t>
      </w:r>
      <w:r w:rsidRPr="006538E6">
        <w:rPr>
          <w:rFonts w:ascii="Times New Roman" w:hAnsi="Times New Roman"/>
          <w:color w:val="000000"/>
          <w:sz w:val="24"/>
          <w:szCs w:val="24"/>
        </w:rPr>
        <w:t>) имеет низкий уровень готовности к школьному обучению. Данные развития являются достаточно хорошими показателями общей готовности детей к обучению в школе.</w:t>
      </w: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Показателем результативности деятельности ДОУ являются итоги участия воспитанников в различных конкурсах: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4654"/>
      </w:tblGrid>
      <w:tr w:rsidR="002E0FFB" w:rsidRPr="003C33CC" w:rsidTr="00553115">
        <w:trPr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FB" w:rsidRPr="00BE0057" w:rsidRDefault="002E0FFB" w:rsidP="00553115">
            <w:pPr>
              <w:pStyle w:val="a9"/>
              <w:jc w:val="center"/>
            </w:pPr>
            <w:r w:rsidRPr="00BE0057">
              <w:t>Название мероприятий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FB" w:rsidRPr="00BE0057" w:rsidRDefault="002E0FFB" w:rsidP="00553115">
            <w:pPr>
              <w:pStyle w:val="a9"/>
              <w:jc w:val="center"/>
            </w:pPr>
            <w:r w:rsidRPr="00BE0057">
              <w:t>Результат участия</w:t>
            </w:r>
          </w:p>
        </w:tc>
      </w:tr>
      <w:tr w:rsidR="002E0FFB" w:rsidRPr="003C33CC" w:rsidTr="00553115">
        <w:trPr>
          <w:trHeight w:val="1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смотр-конкурс детского творчества на противопожарную тему "Помни каждый гражданин: служба спасенья номер 01"</w:t>
            </w:r>
          </w:p>
          <w:p w:rsidR="002E0FFB" w:rsidRPr="003C33CC" w:rsidRDefault="002E0FFB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BE0057" w:rsidRDefault="002E0FFB" w:rsidP="005531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5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0057">
              <w:rPr>
                <w:rFonts w:ascii="Times New Roman" w:hAnsi="Times New Roman"/>
                <w:sz w:val="24"/>
                <w:szCs w:val="24"/>
              </w:rPr>
              <w:t xml:space="preserve"> детей из них:</w:t>
            </w:r>
          </w:p>
          <w:p w:rsidR="002E0FFB" w:rsidRDefault="002E0FFB" w:rsidP="005531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0057">
              <w:rPr>
                <w:rFonts w:ascii="Times New Roman" w:hAnsi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  <w:r w:rsidRPr="00BE0057">
              <w:rPr>
                <w:rFonts w:ascii="Times New Roman" w:hAnsi="Times New Roman"/>
                <w:sz w:val="24"/>
                <w:szCs w:val="24"/>
              </w:rPr>
              <w:t>, свидетельство участника -</w:t>
            </w: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2E0FFB" w:rsidRPr="00BE0057" w:rsidRDefault="002E0FFB" w:rsidP="00553115">
            <w:pPr>
              <w:pStyle w:val="a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14BB9">
              <w:rPr>
                <w:rFonts w:ascii="Times New Roman" w:hAnsi="Times New Roman"/>
                <w:color w:val="000000"/>
                <w:sz w:val="24"/>
                <w:szCs w:val="24"/>
              </w:rPr>
              <w:t>лагодарственное письмо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учреждению</w:t>
            </w:r>
          </w:p>
        </w:tc>
      </w:tr>
      <w:tr w:rsidR="002E0FFB" w:rsidRPr="003C33CC" w:rsidTr="00553115">
        <w:trPr>
          <w:trHeight w:val="63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hd w:val="clear" w:color="auto" w:fill="FFFFFF"/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детских работ изобразительного творчества «Сказочный мир </w:t>
            </w:r>
            <w:proofErr w:type="spellStart"/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» (март 2017г.) (областной)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BE0057" w:rsidRDefault="002E0FFB" w:rsidP="00553115">
            <w:pPr>
              <w:pStyle w:val="a9"/>
              <w:jc w:val="both"/>
            </w:pPr>
            <w:r w:rsidRPr="00BE0057">
              <w:t>1</w:t>
            </w:r>
            <w:r>
              <w:t>5</w:t>
            </w:r>
            <w:r w:rsidRPr="00BE0057">
              <w:t xml:space="preserve"> детей – </w:t>
            </w:r>
            <w:r w:rsidRPr="00614BB9">
              <w:rPr>
                <w:color w:val="000000"/>
              </w:rPr>
              <w:t>благодарность.</w:t>
            </w:r>
          </w:p>
        </w:tc>
      </w:tr>
      <w:tr w:rsidR="002E0FFB" w:rsidRPr="003C33CC" w:rsidTr="00553115">
        <w:trPr>
          <w:trHeight w:val="59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Организационно-массовое мероприятие «Умные каникулы» март 2017г (городской)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BE0057" w:rsidRDefault="002E0FFB" w:rsidP="00553115">
            <w:pPr>
              <w:pStyle w:val="a9"/>
              <w:jc w:val="both"/>
            </w:pPr>
            <w:r w:rsidRPr="00BE0057">
              <w:t>25 детей участников</w:t>
            </w:r>
          </w:p>
        </w:tc>
      </w:tr>
      <w:tr w:rsidR="002E0FFB" w:rsidRPr="003C33CC" w:rsidTr="00553115">
        <w:trPr>
          <w:trHeight w:val="661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napToGrid w:val="0"/>
              <w:spacing w:after="0" w:line="240" w:lineRule="auto"/>
              <w:ind w:left="29" w:hanging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детского и юношеского творчества хореографических коллективов «Танцующий Ярославль» - (март 2017г.)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</w:t>
            </w:r>
            <w:r w:rsidRPr="00905308">
              <w:rPr>
                <w:color w:val="000000"/>
              </w:rPr>
              <w:t>иплом 1 степени</w:t>
            </w:r>
            <w:r w:rsidRPr="003C33C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2E0FFB" w:rsidRPr="003C33CC" w:rsidTr="00553115">
        <w:trPr>
          <w:trHeight w:val="59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«У природы все равны» - (апрель 2017)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Default="002E0FFB" w:rsidP="0055311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proofErr w:type="gramEnd"/>
            <w:r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>-3 место,</w:t>
            </w:r>
          </w:p>
          <w:p w:rsidR="002E0FFB" w:rsidRPr="003C33CC" w:rsidRDefault="002E0FFB" w:rsidP="00553115">
            <w:pPr>
              <w:pStyle w:val="a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>13 детей-сертификаты участника,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>педагогов-</w:t>
            </w:r>
            <w:r w:rsidR="007D7943"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</w:t>
            </w:r>
            <w:r w:rsidRPr="00905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письма</w:t>
            </w:r>
          </w:p>
        </w:tc>
      </w:tr>
      <w:tr w:rsidR="002E0FFB" w:rsidRPr="003C33CC" w:rsidTr="00553115">
        <w:trPr>
          <w:trHeight w:val="1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природоохранный конкурс-акция "Берегите птиц!"» - (март 2017)</w:t>
            </w:r>
          </w:p>
          <w:p w:rsidR="002E0FFB" w:rsidRPr="003C33CC" w:rsidRDefault="002E0FFB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Участники: 112 участников.</w:t>
            </w:r>
          </w:p>
          <w:p w:rsidR="002E0FFB" w:rsidRPr="003C33CC" w:rsidRDefault="002E0FFB" w:rsidP="00553115">
            <w:pPr>
              <w:pStyle w:val="a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диплом  II</w:t>
            </w:r>
            <w:proofErr w:type="gramEnd"/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степени 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Городская акция "Покормите птиц зимой" (ноябрь</w:t>
            </w:r>
            <w:r w:rsidR="005531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2017</w:t>
            </w: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Участники – 103 детей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Большой Ярославский </w:t>
            </w:r>
            <w:proofErr w:type="spellStart"/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плэнер</w:t>
            </w:r>
            <w:proofErr w:type="spellEnd"/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(май 2017г.)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C33C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Участники - 8 человек.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 "Книжка-малышка "Мой режим дня"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color w:val="000000"/>
                <w:lang w:eastAsia="en-US"/>
              </w:rPr>
            </w:pPr>
            <w:r w:rsidRPr="003C33CC">
              <w:rPr>
                <w:rFonts w:eastAsia="Calibri"/>
                <w:bCs/>
                <w:color w:val="000000"/>
                <w:lang w:eastAsia="en-US"/>
              </w:rPr>
              <w:t>52 участника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акция "Украсим планету цветами!"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3C33CC">
              <w:rPr>
                <w:rFonts w:eastAsia="Calibri"/>
                <w:bCs/>
                <w:color w:val="000000"/>
                <w:lang w:eastAsia="en-US"/>
              </w:rPr>
              <w:t>118 участников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 xml:space="preserve">Творческий конкурс для детей «Время </w:t>
            </w:r>
            <w:proofErr w:type="gramStart"/>
            <w:r w:rsidRPr="003C33CC">
              <w:rPr>
                <w:rFonts w:ascii="Times New Roman" w:hAnsi="Times New Roman"/>
                <w:sz w:val="24"/>
                <w:szCs w:val="24"/>
              </w:rPr>
              <w:t>знаний»-</w:t>
            </w:r>
            <w:proofErr w:type="gramEnd"/>
          </w:p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447ECF">
              <w:t>диплом</w:t>
            </w:r>
            <w:proofErr w:type="gramEnd"/>
            <w:r w:rsidRPr="00447ECF">
              <w:t xml:space="preserve"> 2 место (январь 2017г.)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 творческий конкурс для </w:t>
            </w:r>
            <w:proofErr w:type="gramStart"/>
            <w:r w:rsidRPr="003C33CC">
              <w:rPr>
                <w:rFonts w:ascii="Times New Roman" w:hAnsi="Times New Roman"/>
                <w:sz w:val="24"/>
                <w:szCs w:val="24"/>
              </w:rPr>
              <w:t>детей  «</w:t>
            </w:r>
            <w:proofErr w:type="gramEnd"/>
            <w:r w:rsidRPr="003C33CC">
              <w:rPr>
                <w:rFonts w:ascii="Times New Roman" w:hAnsi="Times New Roman"/>
                <w:sz w:val="24"/>
                <w:szCs w:val="24"/>
              </w:rPr>
              <w:t>Творческое вдохновение»» -</w:t>
            </w:r>
          </w:p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447ECF">
              <w:t>диплом</w:t>
            </w:r>
            <w:proofErr w:type="gramEnd"/>
            <w:r w:rsidRPr="00447ECF">
              <w:t xml:space="preserve"> 1 место (февраль 2017г.)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 xml:space="preserve">Конкурс для детей «Снеговик – 2017» - </w:t>
            </w:r>
          </w:p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447ECF">
              <w:t>диплом</w:t>
            </w:r>
            <w:proofErr w:type="gramEnd"/>
            <w:r w:rsidRPr="00447ECF">
              <w:t xml:space="preserve"> победителя 1 место (январь 2017)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Детский творческий конкурс «Безопасность глазами ребенка» -</w:t>
            </w:r>
          </w:p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pStyle w:val="a9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447ECF">
              <w:t>диплом</w:t>
            </w:r>
            <w:proofErr w:type="gramEnd"/>
            <w:r w:rsidRPr="00447ECF">
              <w:t xml:space="preserve"> победителя (апрель 2017)</w:t>
            </w:r>
          </w:p>
        </w:tc>
      </w:tr>
      <w:tr w:rsidR="002E0FFB" w:rsidRPr="003C33CC" w:rsidTr="00553115">
        <w:trPr>
          <w:trHeight w:val="70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«Все профессии нужны, все профессии важны» - </w:t>
            </w:r>
          </w:p>
          <w:p w:rsidR="002E0FFB" w:rsidRPr="003C33CC" w:rsidRDefault="002E0FFB" w:rsidP="005531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FB" w:rsidRPr="00447ECF" w:rsidRDefault="002E0FFB" w:rsidP="00553115">
            <w:pPr>
              <w:pStyle w:val="a9"/>
              <w:jc w:val="both"/>
            </w:pPr>
            <w:proofErr w:type="gramStart"/>
            <w:r w:rsidRPr="00447ECF">
              <w:t>диплом</w:t>
            </w:r>
            <w:proofErr w:type="gramEnd"/>
            <w:r w:rsidRPr="00447ECF">
              <w:t xml:space="preserve"> победителя 1 место (февраль 2017г)- 1 ребенок</w:t>
            </w:r>
          </w:p>
        </w:tc>
      </w:tr>
    </w:tbl>
    <w:p w:rsidR="002E0FFB" w:rsidRPr="006538E6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Вывод: </w:t>
      </w: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результатов педагогической диагностики позволяет сделать вывод, что качество образования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ДОУ  соответствует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требованиям федерального государственного образовательного стандарта дошкольного образования. </w:t>
      </w: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Высокие результаты обусловлены профессиональной компетентностью и образовательным потенциалом педагогических кадров, обогащением развивающей предметно-пространственной среды, использованием современных образовательных технологий.</w:t>
      </w:r>
    </w:p>
    <w:p w:rsidR="002E0FFB" w:rsidRDefault="002E0FFB" w:rsidP="002E0FF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Слабой стороной реализации образовательной деятельности является незначительные снижения показателей развития по с</w:t>
      </w:r>
      <w:r w:rsidRPr="006538E6">
        <w:rPr>
          <w:rFonts w:ascii="Times New Roman" w:hAnsi="Times New Roman"/>
          <w:color w:val="000000"/>
          <w:sz w:val="24"/>
          <w:szCs w:val="24"/>
        </w:rPr>
        <w:t>оциально-коммуникативно</w:t>
      </w:r>
      <w:r>
        <w:rPr>
          <w:rFonts w:ascii="Times New Roman" w:hAnsi="Times New Roman"/>
          <w:color w:val="000000"/>
          <w:sz w:val="24"/>
          <w:szCs w:val="24"/>
        </w:rPr>
        <w:t>му развитию воспитанников. Необходимо обеспечить методическое сопровождение образовательного процесса, обновить методическую литературу, повышать профессиональный уровень педагогов по данному направлению.</w:t>
      </w:r>
    </w:p>
    <w:p w:rsidR="002E0FFB" w:rsidRPr="008A3817" w:rsidRDefault="002E0FFB" w:rsidP="002E0FFB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3817">
        <w:rPr>
          <w:rFonts w:ascii="Times New Roman" w:eastAsia="Times New Roman" w:hAnsi="Times New Roman"/>
          <w:b/>
          <w:color w:val="000000"/>
          <w:sz w:val="24"/>
          <w:szCs w:val="24"/>
        </w:rPr>
        <w:t>Кадровое обеспечение образовательного процесса.</w:t>
      </w:r>
    </w:p>
    <w:p w:rsidR="002E0FFB" w:rsidRPr="008A3817" w:rsidRDefault="002E0FFB" w:rsidP="002E0FFB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color w:val="000000"/>
          <w:sz w:val="24"/>
          <w:szCs w:val="24"/>
        </w:rPr>
        <w:t>Кадровый потенциал дошкольного образовательного учреждения имеет важное значение в обеспечении качества образовательной деятельности. Численность кадрового педагогического состава –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A3817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817">
        <w:rPr>
          <w:rFonts w:ascii="Times New Roman" w:hAnsi="Times New Roman"/>
          <w:sz w:val="24"/>
          <w:szCs w:val="24"/>
        </w:rPr>
        <w:t>В том числе: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Старший воспитатель – 1 человек;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Воспитатели – 2</w:t>
      </w:r>
      <w:r>
        <w:rPr>
          <w:rFonts w:ascii="Times New Roman" w:hAnsi="Times New Roman"/>
          <w:sz w:val="24"/>
          <w:szCs w:val="24"/>
        </w:rPr>
        <w:t>0</w:t>
      </w:r>
      <w:r w:rsidRPr="008A3817">
        <w:rPr>
          <w:rFonts w:ascii="Times New Roman" w:hAnsi="Times New Roman"/>
          <w:sz w:val="24"/>
          <w:szCs w:val="24"/>
        </w:rPr>
        <w:t xml:space="preserve"> человек.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Педагог-психолог– 1 человека;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Учитель-логопед – 2 человека;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Музыкальные руководители – 2 человека;</w:t>
      </w:r>
    </w:p>
    <w:p w:rsidR="002E0FFB" w:rsidRPr="008A3817" w:rsidRDefault="002E0FFB" w:rsidP="002E0FF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Инструктор по физкультуре– 1 человек;</w:t>
      </w:r>
    </w:p>
    <w:p w:rsidR="002E0FFB" w:rsidRDefault="002E0FFB" w:rsidP="002E0FFB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FFB" w:rsidRPr="008A3817" w:rsidRDefault="002E0FFB" w:rsidP="002E0FFB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8A3817">
        <w:rPr>
          <w:rFonts w:ascii="Times New Roman" w:hAnsi="Times New Roman"/>
          <w:sz w:val="24"/>
          <w:szCs w:val="24"/>
        </w:rPr>
        <w:t>Анализ кадрового потенциала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986"/>
        <w:gridCol w:w="2975"/>
        <w:gridCol w:w="2975"/>
      </w:tblGrid>
      <w:tr w:rsidR="00770B1C" w:rsidRPr="003C33CC" w:rsidTr="00770B1C">
        <w:trPr>
          <w:trHeight w:val="323"/>
        </w:trPr>
        <w:tc>
          <w:tcPr>
            <w:tcW w:w="3964" w:type="dxa"/>
            <w:gridSpan w:val="2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B1C" w:rsidRPr="003C33CC" w:rsidRDefault="001C4191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70B1C" w:rsidRPr="003C33CC" w:rsidTr="00C633B9">
        <w:tc>
          <w:tcPr>
            <w:tcW w:w="3964" w:type="dxa"/>
            <w:gridSpan w:val="2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977" w:type="dxa"/>
          </w:tcPr>
          <w:p w:rsidR="00770B1C" w:rsidRPr="003C33CC" w:rsidRDefault="00B50C45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0B1C" w:rsidRPr="003C33CC" w:rsidTr="00C633B9">
        <w:tc>
          <w:tcPr>
            <w:tcW w:w="2977" w:type="dxa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3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Образовательный уровень педагогических работников 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770B1C" w:rsidRDefault="001C4191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(59,3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(59,3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70B1C" w:rsidRDefault="001C4191" w:rsidP="00770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(40,7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770B1C" w:rsidRPr="003C33CC" w:rsidRDefault="00770B1C" w:rsidP="00770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(40,7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70B1C" w:rsidRPr="003C33CC" w:rsidTr="00C633B9">
        <w:tc>
          <w:tcPr>
            <w:tcW w:w="2977" w:type="dxa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уровень педагогических работников 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Start"/>
            <w:r w:rsidRPr="008A3817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  <w:proofErr w:type="gramEnd"/>
          </w:p>
        </w:tc>
        <w:tc>
          <w:tcPr>
            <w:tcW w:w="2977" w:type="dxa"/>
          </w:tcPr>
          <w:p w:rsidR="00770B1C" w:rsidRPr="003C33CC" w:rsidRDefault="001C4191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5 (17,9%)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5 (17,9%)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</w:tcPr>
          <w:p w:rsidR="00770B1C" w:rsidRDefault="001C4191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 xml:space="preserve"> (17,9%)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C33CC">
              <w:rPr>
                <w:rFonts w:ascii="Times New Roman" w:hAnsi="Times New Roman"/>
                <w:sz w:val="24"/>
                <w:szCs w:val="24"/>
              </w:rPr>
              <w:t xml:space="preserve"> (55,6%)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977" w:type="dxa"/>
          </w:tcPr>
          <w:p w:rsidR="00770B1C" w:rsidRPr="003C33CC" w:rsidRDefault="001C4191" w:rsidP="00770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3 (11,1%)</w:t>
            </w:r>
          </w:p>
        </w:tc>
        <w:tc>
          <w:tcPr>
            <w:tcW w:w="2977" w:type="dxa"/>
          </w:tcPr>
          <w:p w:rsidR="00770B1C" w:rsidRPr="003C33CC" w:rsidRDefault="001C4191" w:rsidP="00770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B1C" w:rsidRPr="003C33CC">
              <w:rPr>
                <w:rFonts w:ascii="Times New Roman" w:hAnsi="Times New Roman"/>
                <w:sz w:val="24"/>
                <w:szCs w:val="24"/>
              </w:rPr>
              <w:t xml:space="preserve"> (14,8%)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977" w:type="dxa"/>
          </w:tcPr>
          <w:p w:rsidR="00770B1C" w:rsidRPr="003C33CC" w:rsidRDefault="001C4191" w:rsidP="001C4191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4 (14,8%)</w:t>
            </w:r>
          </w:p>
        </w:tc>
        <w:tc>
          <w:tcPr>
            <w:tcW w:w="2977" w:type="dxa"/>
          </w:tcPr>
          <w:p w:rsidR="00770B1C" w:rsidRPr="003C33CC" w:rsidRDefault="00770B1C" w:rsidP="001C4191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3 (11,1%)</w:t>
            </w:r>
          </w:p>
        </w:tc>
      </w:tr>
      <w:tr w:rsidR="00770B1C" w:rsidRPr="003C33CC" w:rsidTr="00C633B9">
        <w:tc>
          <w:tcPr>
            <w:tcW w:w="2977" w:type="dxa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b/>
                <w:sz w:val="24"/>
                <w:szCs w:val="24"/>
              </w:rPr>
              <w:t>Возрастной состав педагогических работников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4 (14,8%)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4 (14,8%)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 xml:space="preserve">55 лет и старше 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8 (29,6%)</w:t>
            </w:r>
          </w:p>
        </w:tc>
        <w:tc>
          <w:tcPr>
            <w:tcW w:w="2977" w:type="dxa"/>
          </w:tcPr>
          <w:p w:rsidR="00770B1C" w:rsidRPr="003C33CC" w:rsidRDefault="00770B1C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8 (29,6%)</w:t>
            </w:r>
          </w:p>
        </w:tc>
      </w:tr>
      <w:tr w:rsidR="00770B1C" w:rsidRPr="003C33CC" w:rsidTr="00C633B9">
        <w:tc>
          <w:tcPr>
            <w:tcW w:w="2977" w:type="dxa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770B1C" w:rsidRPr="008A3817" w:rsidRDefault="00770B1C" w:rsidP="0055311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817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работников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2 (7,4%)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(3,7</w:t>
            </w:r>
            <w:r w:rsidR="00770B1C" w:rsidRPr="003C33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70B1C" w:rsidRPr="003C33CC" w:rsidTr="00C633B9">
        <w:tc>
          <w:tcPr>
            <w:tcW w:w="3964" w:type="dxa"/>
            <w:gridSpan w:val="2"/>
            <w:vAlign w:val="center"/>
          </w:tcPr>
          <w:p w:rsidR="00770B1C" w:rsidRPr="008A3817" w:rsidRDefault="00770B1C" w:rsidP="00553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38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77" w:type="dxa"/>
          </w:tcPr>
          <w:p w:rsidR="00770B1C" w:rsidRPr="003C33CC" w:rsidRDefault="001C4191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9 (33,3%)</w:t>
            </w:r>
          </w:p>
        </w:tc>
        <w:tc>
          <w:tcPr>
            <w:tcW w:w="2977" w:type="dxa"/>
          </w:tcPr>
          <w:p w:rsidR="00770B1C" w:rsidRPr="003C33CC" w:rsidRDefault="00B50C45" w:rsidP="00553115">
            <w:pPr>
              <w:tabs>
                <w:tab w:val="center" w:pos="2160"/>
                <w:tab w:val="left" w:pos="34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3CC">
              <w:rPr>
                <w:rFonts w:ascii="Times New Roman" w:hAnsi="Times New Roman"/>
                <w:sz w:val="24"/>
                <w:szCs w:val="24"/>
              </w:rPr>
              <w:t>9 (33,3%)</w:t>
            </w:r>
          </w:p>
        </w:tc>
      </w:tr>
    </w:tbl>
    <w:p w:rsidR="002E0FFB" w:rsidRPr="00734F8F" w:rsidRDefault="002E0FFB" w:rsidP="00C633B9">
      <w:pPr>
        <w:pStyle w:val="a9"/>
        <w:spacing w:line="276" w:lineRule="auto"/>
        <w:ind w:firstLine="708"/>
        <w:jc w:val="both"/>
      </w:pPr>
      <w:r w:rsidRPr="00734F8F">
        <w:t xml:space="preserve">Важным условием, обеспечивающим качество образовательного процесса в дошкольном </w:t>
      </w:r>
      <w:proofErr w:type="gramStart"/>
      <w:r w:rsidRPr="00734F8F">
        <w:t>учреждении,  является</w:t>
      </w:r>
      <w:proofErr w:type="gramEnd"/>
      <w:r w:rsidRPr="00734F8F">
        <w:t xml:space="preserve"> и повышение профессиональной компетентности педагогов путем прохождение курсовой подготовки.</w:t>
      </w:r>
    </w:p>
    <w:p w:rsidR="002E0FFB" w:rsidRDefault="002E0FFB" w:rsidP="00C63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53115">
        <w:rPr>
          <w:rFonts w:ascii="Times New Roman" w:hAnsi="Times New Roman"/>
          <w:sz w:val="24"/>
          <w:szCs w:val="24"/>
        </w:rPr>
        <w:t>В 2</w:t>
      </w:r>
      <w:r w:rsidRPr="00734F8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7</w:t>
      </w:r>
      <w:r w:rsidRPr="00734F8F">
        <w:rPr>
          <w:rFonts w:ascii="Times New Roman" w:hAnsi="Times New Roman"/>
          <w:sz w:val="24"/>
          <w:szCs w:val="24"/>
        </w:rPr>
        <w:t xml:space="preserve"> году педагоги повысили уровень профессионального мастерства на курсах повышения квалификации и посредством посещения городских мероприятий (семинары, мастер-классы, МРЦ</w:t>
      </w:r>
      <w:r>
        <w:rPr>
          <w:rFonts w:ascii="Times New Roman" w:hAnsi="Times New Roman"/>
          <w:sz w:val="24"/>
          <w:szCs w:val="24"/>
        </w:rPr>
        <w:t>,</w:t>
      </w:r>
      <w:r w:rsidR="00553115">
        <w:rPr>
          <w:rFonts w:ascii="Times New Roman" w:hAnsi="Times New Roman"/>
          <w:sz w:val="24"/>
          <w:szCs w:val="24"/>
        </w:rPr>
        <w:t xml:space="preserve"> </w:t>
      </w:r>
      <w:r w:rsidRPr="00734F8F">
        <w:rPr>
          <w:rFonts w:ascii="Times New Roman" w:hAnsi="Times New Roman"/>
          <w:sz w:val="24"/>
          <w:szCs w:val="24"/>
        </w:rPr>
        <w:t>МО педагогов дошкольных образовательных учреждений города</w:t>
      </w:r>
      <w:r>
        <w:rPr>
          <w:rFonts w:ascii="Times New Roman" w:hAnsi="Times New Roman"/>
          <w:sz w:val="24"/>
          <w:szCs w:val="24"/>
        </w:rPr>
        <w:t>. Педагоги продолжают овладевать современными образовательными технологиями.</w:t>
      </w:r>
    </w:p>
    <w:p w:rsidR="002E0FFB" w:rsidRPr="004C77E5" w:rsidRDefault="002E0FFB" w:rsidP="00C633B9">
      <w:pPr>
        <w:pStyle w:val="a9"/>
        <w:spacing w:line="276" w:lineRule="auto"/>
        <w:ind w:firstLine="708"/>
        <w:jc w:val="both"/>
      </w:pPr>
      <w:r w:rsidRPr="004C77E5">
        <w:t>Педагогический коллектив принимал активное участие в городских методических мероприятиях: постоянно действующий семинар для педагогов-психологов</w:t>
      </w:r>
      <w:r w:rsidRPr="004C77E5">
        <w:rPr>
          <w:color w:val="000000"/>
        </w:rPr>
        <w:t xml:space="preserve">, методическое объединение старших воспитателей и воспитателей </w:t>
      </w:r>
      <w:r w:rsidRPr="004C77E5">
        <w:t xml:space="preserve">по вопросам математического образования детей дошкольного возраста, </w:t>
      </w:r>
      <w:r w:rsidRPr="004C77E5">
        <w:rPr>
          <w:color w:val="000000"/>
        </w:rPr>
        <w:t>методическое объединение учителей-логопедов</w:t>
      </w:r>
      <w:r w:rsidRPr="004C77E5">
        <w:t>.</w:t>
      </w:r>
    </w:p>
    <w:p w:rsidR="002E0FFB" w:rsidRDefault="002E0FFB" w:rsidP="00C633B9">
      <w:pPr>
        <w:pStyle w:val="a9"/>
        <w:spacing w:line="276" w:lineRule="auto"/>
        <w:ind w:firstLine="708"/>
        <w:jc w:val="both"/>
      </w:pPr>
      <w:r w:rsidRPr="004C77E5">
        <w:t>Педагоги ДОУ обобщают и транслируют опыт работы: принимали участие в проектах и конкурсах методических разработок различного уровня.</w:t>
      </w:r>
    </w:p>
    <w:p w:rsidR="002E0FFB" w:rsidRPr="00447ECF" w:rsidRDefault="002E0FFB" w:rsidP="00C633B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Международный конкурс сценариев для педагогов «В гостях у </w:t>
      </w:r>
      <w:proofErr w:type="gramStart"/>
      <w:r w:rsidRPr="00447ECF">
        <w:rPr>
          <w:rFonts w:ascii="Times New Roman" w:hAnsi="Times New Roman"/>
          <w:sz w:val="24"/>
          <w:szCs w:val="24"/>
        </w:rPr>
        <w:t>праздника»-</w:t>
      </w:r>
      <w:proofErr w:type="gramEnd"/>
      <w:r w:rsidRPr="00447ECF">
        <w:rPr>
          <w:rFonts w:ascii="Times New Roman" w:hAnsi="Times New Roman"/>
          <w:sz w:val="24"/>
          <w:szCs w:val="24"/>
        </w:rPr>
        <w:t>диплом победителя   1 место (январь 2017)</w:t>
      </w:r>
    </w:p>
    <w:p w:rsidR="002E0FFB" w:rsidRPr="00447ECF" w:rsidRDefault="002E0FFB" w:rsidP="00C633B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Конкурс творческих работ и учебно-методических разработок </w:t>
      </w:r>
      <w:proofErr w:type="gramStart"/>
      <w:r w:rsidRPr="00447ECF">
        <w:rPr>
          <w:rFonts w:ascii="Times New Roman" w:hAnsi="Times New Roman"/>
          <w:sz w:val="24"/>
          <w:szCs w:val="24"/>
        </w:rPr>
        <w:t>педагогов  «</w:t>
      </w:r>
      <w:proofErr w:type="gramEnd"/>
      <w:r w:rsidRPr="00447ECF">
        <w:rPr>
          <w:rFonts w:ascii="Times New Roman" w:hAnsi="Times New Roman"/>
          <w:sz w:val="24"/>
          <w:szCs w:val="24"/>
        </w:rPr>
        <w:t>Изумрудный город» :</w:t>
      </w:r>
    </w:p>
    <w:p w:rsidR="002E0FFB" w:rsidRPr="00447ECF" w:rsidRDefault="002E0FFB" w:rsidP="002E0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(</w:t>
      </w:r>
      <w:proofErr w:type="gramStart"/>
      <w:r w:rsidRPr="00447ECF">
        <w:rPr>
          <w:rFonts w:ascii="Times New Roman" w:hAnsi="Times New Roman"/>
          <w:sz w:val="24"/>
          <w:szCs w:val="24"/>
        </w:rPr>
        <w:t>февраль</w:t>
      </w:r>
      <w:proofErr w:type="gramEnd"/>
      <w:r w:rsidRPr="00447ECF">
        <w:rPr>
          <w:rFonts w:ascii="Times New Roman" w:hAnsi="Times New Roman"/>
          <w:sz w:val="24"/>
          <w:szCs w:val="24"/>
        </w:rPr>
        <w:t xml:space="preserve"> 2017)- диплом победителя 1 место- 2 человека</w:t>
      </w:r>
    </w:p>
    <w:p w:rsidR="002E0FFB" w:rsidRPr="00447ECF" w:rsidRDefault="002E0FFB" w:rsidP="002E0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Февраль 2017- диплом победителя 2 место – 1 человек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Конкурс для педагогов «Безопасность на </w:t>
      </w:r>
      <w:proofErr w:type="gramStart"/>
      <w:r w:rsidRPr="00447ECF">
        <w:rPr>
          <w:rFonts w:ascii="Times New Roman" w:hAnsi="Times New Roman"/>
          <w:sz w:val="24"/>
          <w:szCs w:val="24"/>
        </w:rPr>
        <w:t>дороге»-</w:t>
      </w:r>
      <w:proofErr w:type="gramEnd"/>
      <w:r w:rsidRPr="00447ECF">
        <w:rPr>
          <w:rFonts w:ascii="Times New Roman" w:hAnsi="Times New Roman"/>
          <w:sz w:val="24"/>
          <w:szCs w:val="24"/>
        </w:rPr>
        <w:t>диплом 2 место- 1 человек (январь</w:t>
      </w:r>
      <w:r w:rsidR="00553115">
        <w:rPr>
          <w:rFonts w:ascii="Times New Roman" w:hAnsi="Times New Roman"/>
          <w:sz w:val="24"/>
          <w:szCs w:val="24"/>
        </w:rPr>
        <w:t xml:space="preserve"> </w:t>
      </w:r>
      <w:r w:rsidRPr="00447ECF">
        <w:rPr>
          <w:rFonts w:ascii="Times New Roman" w:hAnsi="Times New Roman"/>
          <w:sz w:val="24"/>
          <w:szCs w:val="24"/>
        </w:rPr>
        <w:t>2017)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Конкурс для педагогов «Современные образовательные технологии и методики в профессиональной деятельности педагога» -диплом 1 место (январь 2017).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Всероссийский интеллектуальный конкурс «</w:t>
      </w:r>
      <w:proofErr w:type="spellStart"/>
      <w:r w:rsidRPr="00447ECF">
        <w:rPr>
          <w:rFonts w:ascii="Times New Roman" w:hAnsi="Times New Roman"/>
          <w:sz w:val="24"/>
          <w:szCs w:val="24"/>
        </w:rPr>
        <w:t>ТалантИКС</w:t>
      </w:r>
      <w:proofErr w:type="spellEnd"/>
      <w:r w:rsidRPr="00447ECF">
        <w:rPr>
          <w:rFonts w:ascii="Times New Roman" w:hAnsi="Times New Roman"/>
          <w:sz w:val="24"/>
          <w:szCs w:val="24"/>
        </w:rPr>
        <w:t xml:space="preserve">» -победители 2, 3 место-2 </w:t>
      </w:r>
      <w:proofErr w:type="gramStart"/>
      <w:r w:rsidRPr="00447ECF">
        <w:rPr>
          <w:rFonts w:ascii="Times New Roman" w:hAnsi="Times New Roman"/>
          <w:sz w:val="24"/>
          <w:szCs w:val="24"/>
        </w:rPr>
        <w:t>ребенка(</w:t>
      </w:r>
      <w:proofErr w:type="gramEnd"/>
      <w:r w:rsidRPr="00447ECF">
        <w:rPr>
          <w:rFonts w:ascii="Times New Roman" w:hAnsi="Times New Roman"/>
          <w:sz w:val="24"/>
          <w:szCs w:val="24"/>
        </w:rPr>
        <w:t>апрель 2017).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Смотр-конкурс по пожарной безопасности «Помни каждый гражданин: служба спасенья номер 01» (апрель </w:t>
      </w:r>
      <w:proofErr w:type="gramStart"/>
      <w:r w:rsidRPr="00447ECF">
        <w:rPr>
          <w:rFonts w:ascii="Times New Roman" w:hAnsi="Times New Roman"/>
          <w:sz w:val="24"/>
          <w:szCs w:val="24"/>
        </w:rPr>
        <w:t>2017)-</w:t>
      </w:r>
      <w:proofErr w:type="gramEnd"/>
      <w:r w:rsidRPr="00447ECF">
        <w:rPr>
          <w:rFonts w:ascii="Times New Roman" w:hAnsi="Times New Roman"/>
          <w:sz w:val="24"/>
          <w:szCs w:val="24"/>
        </w:rPr>
        <w:t>, благодарственное письмо</w:t>
      </w:r>
      <w:r>
        <w:rPr>
          <w:rFonts w:ascii="Times New Roman" w:hAnsi="Times New Roman"/>
          <w:sz w:val="24"/>
          <w:szCs w:val="24"/>
        </w:rPr>
        <w:t xml:space="preserve"> коллективу</w:t>
      </w:r>
      <w:r w:rsidRPr="00447ECF">
        <w:rPr>
          <w:rFonts w:ascii="Times New Roman" w:hAnsi="Times New Roman"/>
          <w:sz w:val="24"/>
          <w:szCs w:val="24"/>
        </w:rPr>
        <w:t>.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Конкурс детских работ изобразительного творчества «Сказочный мир </w:t>
      </w:r>
      <w:proofErr w:type="spellStart"/>
      <w:r w:rsidRPr="00447ECF">
        <w:rPr>
          <w:rFonts w:ascii="Times New Roman" w:hAnsi="Times New Roman"/>
          <w:sz w:val="24"/>
          <w:szCs w:val="24"/>
        </w:rPr>
        <w:t>К.И.Чуковского</w:t>
      </w:r>
      <w:proofErr w:type="spellEnd"/>
      <w:r w:rsidRPr="00447ECF">
        <w:rPr>
          <w:rFonts w:ascii="Times New Roman" w:hAnsi="Times New Roman"/>
          <w:sz w:val="24"/>
          <w:szCs w:val="24"/>
        </w:rPr>
        <w:t>» (март 2017г.) благодарность.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Фестиваль детского и юношеского творчества хореографических коллективов «Танцующий Ярославль» - диплом 1 степени (март 2017г.)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Акция-конкурс «Берегите птиц!» - </w:t>
      </w:r>
      <w:proofErr w:type="gramStart"/>
      <w:r w:rsidRPr="00447ECF">
        <w:rPr>
          <w:rFonts w:ascii="Times New Roman" w:hAnsi="Times New Roman"/>
          <w:sz w:val="24"/>
          <w:szCs w:val="24"/>
        </w:rPr>
        <w:t>диплом  II</w:t>
      </w:r>
      <w:proofErr w:type="gramEnd"/>
      <w:r w:rsidRPr="00447ECF">
        <w:rPr>
          <w:rFonts w:ascii="Times New Roman" w:hAnsi="Times New Roman"/>
          <w:sz w:val="24"/>
          <w:szCs w:val="24"/>
        </w:rPr>
        <w:t xml:space="preserve"> степени (март 2017)</w:t>
      </w:r>
    </w:p>
    <w:p w:rsidR="002E0FFB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 xml:space="preserve">Открытый конкурс масленичных кукол «Краса Масленица </w:t>
      </w:r>
      <w:proofErr w:type="gramStart"/>
      <w:r w:rsidRPr="00447ECF">
        <w:rPr>
          <w:rFonts w:ascii="Times New Roman" w:hAnsi="Times New Roman"/>
          <w:sz w:val="24"/>
          <w:szCs w:val="24"/>
        </w:rPr>
        <w:t>2017»  -</w:t>
      </w:r>
      <w:proofErr w:type="gramEnd"/>
      <w:r w:rsidRPr="00447ECF">
        <w:rPr>
          <w:rFonts w:ascii="Times New Roman" w:hAnsi="Times New Roman"/>
          <w:sz w:val="24"/>
          <w:szCs w:val="24"/>
        </w:rPr>
        <w:t>благодарственное письмо (февраль 2017)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«У природы все равны» -8</w:t>
      </w:r>
      <w:r w:rsidR="00553115">
        <w:rPr>
          <w:rFonts w:ascii="Times New Roman" w:hAnsi="Times New Roman"/>
          <w:sz w:val="24"/>
          <w:szCs w:val="24"/>
        </w:rPr>
        <w:t xml:space="preserve"> </w:t>
      </w:r>
      <w:r w:rsidRPr="00447ECF">
        <w:rPr>
          <w:rFonts w:ascii="Times New Roman" w:hAnsi="Times New Roman"/>
          <w:sz w:val="24"/>
          <w:szCs w:val="24"/>
        </w:rPr>
        <w:t>педагогов-</w:t>
      </w:r>
      <w:proofErr w:type="spellStart"/>
      <w:r w:rsidRPr="00447ECF">
        <w:rPr>
          <w:rFonts w:ascii="Times New Roman" w:hAnsi="Times New Roman"/>
          <w:sz w:val="24"/>
          <w:szCs w:val="24"/>
        </w:rPr>
        <w:t>благодарственнные</w:t>
      </w:r>
      <w:proofErr w:type="spellEnd"/>
      <w:r w:rsidRPr="00447ECF">
        <w:rPr>
          <w:rFonts w:ascii="Times New Roman" w:hAnsi="Times New Roman"/>
          <w:sz w:val="24"/>
          <w:szCs w:val="24"/>
        </w:rPr>
        <w:t xml:space="preserve"> письма (апрель 2017</w:t>
      </w:r>
      <w:r w:rsidR="00553115">
        <w:rPr>
          <w:rFonts w:ascii="Times New Roman" w:hAnsi="Times New Roman"/>
          <w:sz w:val="24"/>
          <w:szCs w:val="24"/>
        </w:rPr>
        <w:t>г.</w:t>
      </w:r>
      <w:r w:rsidRPr="00447ECF">
        <w:rPr>
          <w:rFonts w:ascii="Times New Roman" w:hAnsi="Times New Roman"/>
          <w:sz w:val="24"/>
          <w:szCs w:val="24"/>
        </w:rPr>
        <w:t>)</w:t>
      </w:r>
    </w:p>
    <w:p w:rsidR="002E0FFB" w:rsidRPr="00447ECF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Организационно-массовые мероприятия «Умные каникулы» (март 2017г)</w:t>
      </w:r>
    </w:p>
    <w:p w:rsidR="002E0FFB" w:rsidRDefault="002E0FFB" w:rsidP="002E0FFB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Мероприятия для педагогов «Педагогическая карусель» (март 2017</w:t>
      </w:r>
      <w:r w:rsidR="00553115">
        <w:rPr>
          <w:rFonts w:ascii="Times New Roman" w:hAnsi="Times New Roman"/>
          <w:sz w:val="24"/>
          <w:szCs w:val="24"/>
        </w:rPr>
        <w:t>г.</w:t>
      </w:r>
      <w:r w:rsidRPr="00447ECF">
        <w:rPr>
          <w:rFonts w:ascii="Times New Roman" w:hAnsi="Times New Roman"/>
          <w:sz w:val="24"/>
          <w:szCs w:val="24"/>
        </w:rPr>
        <w:t>)</w:t>
      </w:r>
    </w:p>
    <w:p w:rsidR="00DE762D" w:rsidRPr="00DE762D" w:rsidRDefault="00DE762D" w:rsidP="00DE76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2D">
        <w:rPr>
          <w:rFonts w:ascii="Times New Roman" w:hAnsi="Times New Roman"/>
          <w:sz w:val="24"/>
          <w:szCs w:val="24"/>
        </w:rPr>
        <w:t>.Победители</w:t>
      </w:r>
      <w:proofErr w:type="gramEnd"/>
      <w:r w:rsidRPr="00DE762D">
        <w:rPr>
          <w:rFonts w:ascii="Times New Roman" w:hAnsi="Times New Roman"/>
          <w:sz w:val="24"/>
          <w:szCs w:val="24"/>
        </w:rPr>
        <w:t xml:space="preserve">  (1 место) Всероссийского конкурса «Безопасная дорога –детям» воспитатели </w:t>
      </w:r>
      <w:proofErr w:type="spellStart"/>
      <w:r w:rsidRPr="00DE762D">
        <w:rPr>
          <w:rFonts w:ascii="Times New Roman" w:hAnsi="Times New Roman"/>
          <w:sz w:val="24"/>
          <w:szCs w:val="24"/>
        </w:rPr>
        <w:t>Рузанова</w:t>
      </w:r>
      <w:proofErr w:type="spellEnd"/>
      <w:r w:rsidRPr="00DE762D">
        <w:rPr>
          <w:rFonts w:ascii="Times New Roman" w:hAnsi="Times New Roman"/>
          <w:sz w:val="24"/>
          <w:szCs w:val="24"/>
        </w:rPr>
        <w:t xml:space="preserve"> С.А,</w:t>
      </w:r>
      <w:r w:rsidR="007D7943">
        <w:rPr>
          <w:rFonts w:ascii="Times New Roman" w:hAnsi="Times New Roman"/>
          <w:sz w:val="24"/>
          <w:szCs w:val="24"/>
        </w:rPr>
        <w:t xml:space="preserve"> </w:t>
      </w:r>
      <w:r w:rsidRPr="00DE762D">
        <w:rPr>
          <w:rFonts w:ascii="Times New Roman" w:hAnsi="Times New Roman"/>
          <w:sz w:val="24"/>
          <w:szCs w:val="24"/>
        </w:rPr>
        <w:t>Арбузова Г.И.,</w:t>
      </w:r>
      <w:r w:rsidR="007D7943">
        <w:rPr>
          <w:rFonts w:ascii="Times New Roman" w:hAnsi="Times New Roman"/>
          <w:sz w:val="24"/>
          <w:szCs w:val="24"/>
        </w:rPr>
        <w:t xml:space="preserve"> </w:t>
      </w:r>
      <w:r w:rsidRPr="00DE762D">
        <w:rPr>
          <w:rFonts w:ascii="Times New Roman" w:hAnsi="Times New Roman"/>
          <w:sz w:val="24"/>
          <w:szCs w:val="24"/>
        </w:rPr>
        <w:t>выст</w:t>
      </w:r>
      <w:r w:rsidR="00553115">
        <w:rPr>
          <w:rFonts w:ascii="Times New Roman" w:hAnsi="Times New Roman"/>
          <w:sz w:val="24"/>
          <w:szCs w:val="24"/>
        </w:rPr>
        <w:t xml:space="preserve">упление </w:t>
      </w:r>
      <w:proofErr w:type="spellStart"/>
      <w:r w:rsidR="00553115">
        <w:rPr>
          <w:rFonts w:ascii="Times New Roman" w:hAnsi="Times New Roman"/>
          <w:sz w:val="24"/>
          <w:szCs w:val="24"/>
        </w:rPr>
        <w:t>Рузановой</w:t>
      </w:r>
      <w:proofErr w:type="spellEnd"/>
      <w:r w:rsidR="00553115">
        <w:rPr>
          <w:rFonts w:ascii="Times New Roman" w:hAnsi="Times New Roman"/>
          <w:sz w:val="24"/>
          <w:szCs w:val="24"/>
        </w:rPr>
        <w:t xml:space="preserve">  С.А октябрь  </w:t>
      </w:r>
      <w:r w:rsidRPr="00DE762D">
        <w:rPr>
          <w:rFonts w:ascii="Times New Roman" w:hAnsi="Times New Roman"/>
          <w:sz w:val="24"/>
          <w:szCs w:val="24"/>
        </w:rPr>
        <w:t xml:space="preserve">2017 с презентацией  проекта от ЯО  на церемонии награждения  в </w:t>
      </w:r>
      <w:proofErr w:type="spellStart"/>
      <w:r w:rsidRPr="00DE762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DE762D">
        <w:rPr>
          <w:rFonts w:ascii="Times New Roman" w:hAnsi="Times New Roman"/>
          <w:sz w:val="24"/>
          <w:szCs w:val="24"/>
        </w:rPr>
        <w:t>,</w:t>
      </w:r>
    </w:p>
    <w:p w:rsidR="00DE762D" w:rsidRPr="00DE762D" w:rsidRDefault="00DE762D" w:rsidP="00DE76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62D">
        <w:rPr>
          <w:rFonts w:ascii="Times New Roman" w:hAnsi="Times New Roman"/>
          <w:sz w:val="24"/>
          <w:szCs w:val="24"/>
        </w:rPr>
        <w:lastRenderedPageBreak/>
        <w:t>Всероссийский конкурс «Изумрудный город» 1 м</w:t>
      </w:r>
      <w:r w:rsidR="007D7943">
        <w:rPr>
          <w:rFonts w:ascii="Times New Roman" w:hAnsi="Times New Roman"/>
          <w:sz w:val="24"/>
          <w:szCs w:val="24"/>
        </w:rPr>
        <w:t xml:space="preserve">есто </w:t>
      </w:r>
      <w:proofErr w:type="gramStart"/>
      <w:r w:rsidR="007D7943">
        <w:rPr>
          <w:rFonts w:ascii="Times New Roman" w:hAnsi="Times New Roman"/>
          <w:sz w:val="24"/>
          <w:szCs w:val="24"/>
        </w:rPr>
        <w:t>воспитатели  Гурьянова</w:t>
      </w:r>
      <w:proofErr w:type="gramEnd"/>
      <w:r w:rsidR="007D7943">
        <w:rPr>
          <w:rFonts w:ascii="Times New Roman" w:hAnsi="Times New Roman"/>
          <w:sz w:val="24"/>
          <w:szCs w:val="24"/>
        </w:rPr>
        <w:t xml:space="preserve"> Т.В</w:t>
      </w:r>
      <w:r w:rsidRPr="00DE762D">
        <w:rPr>
          <w:rFonts w:ascii="Times New Roman" w:hAnsi="Times New Roman"/>
          <w:sz w:val="24"/>
          <w:szCs w:val="24"/>
        </w:rPr>
        <w:t>,</w:t>
      </w:r>
      <w:r w:rsidR="007D7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2D">
        <w:rPr>
          <w:rFonts w:ascii="Times New Roman" w:hAnsi="Times New Roman"/>
          <w:sz w:val="24"/>
          <w:szCs w:val="24"/>
        </w:rPr>
        <w:t>Строгалова</w:t>
      </w:r>
      <w:proofErr w:type="spellEnd"/>
      <w:r w:rsidRPr="00DE762D">
        <w:rPr>
          <w:rFonts w:ascii="Times New Roman" w:hAnsi="Times New Roman"/>
          <w:sz w:val="24"/>
          <w:szCs w:val="24"/>
        </w:rPr>
        <w:t xml:space="preserve"> Т.В. номинация Лучший экологический проект «Юные защитники природы  » ноябрь.2017</w:t>
      </w:r>
    </w:p>
    <w:p w:rsidR="007D7943" w:rsidRDefault="007D7943" w:rsidP="002E0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FFB" w:rsidRDefault="002E0FFB" w:rsidP="007D7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ECF">
        <w:rPr>
          <w:rFonts w:ascii="Times New Roman" w:hAnsi="Times New Roman"/>
          <w:sz w:val="24"/>
          <w:szCs w:val="24"/>
        </w:rPr>
        <w:t>Вывод:</w:t>
      </w:r>
      <w:r w:rsidR="007D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Устойчивые плюсы в работе ДОУ: профессионализм педагогического коллектива, систематическое повышение профессиональных компетенций педагогов, поиск и отбор наиболее эффективных новых образовательных технологий и использование их в педагогической деятельности.</w:t>
      </w:r>
    </w:p>
    <w:p w:rsidR="002E0FFB" w:rsidRDefault="002E0FFB" w:rsidP="002E0F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Слабыми </w:t>
      </w:r>
      <w:proofErr w:type="gramStart"/>
      <w:r>
        <w:rPr>
          <w:rFonts w:ascii="Times New Roman" w:hAnsi="Times New Roman"/>
          <w:sz w:val="24"/>
          <w:szCs w:val="24"/>
        </w:rPr>
        <w:t>сторонами 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недостаточная компетентность  педагогов в  осуществлении индивидуального сопровождения ребенка. Необходимо обеспечить повышение профессионального уровня педагогов в вопросах индивидуального сопровождения воспитанников ДОУ.</w:t>
      </w:r>
    </w:p>
    <w:p w:rsidR="002E0FFB" w:rsidRPr="001C3501" w:rsidRDefault="002E0FFB" w:rsidP="002E0F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1C3501">
        <w:rPr>
          <w:rFonts w:ascii="Times New Roman" w:eastAsia="Times New Roman" w:hAnsi="Times New Roman"/>
          <w:b/>
          <w:sz w:val="24"/>
          <w:szCs w:val="24"/>
        </w:rPr>
        <w:t>Материальная база, ресурсы и информационно-техническое обеспечение ДОУ.</w:t>
      </w:r>
    </w:p>
    <w:p w:rsidR="002E0FFB" w:rsidRDefault="002E0FFB" w:rsidP="002E0FFB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база, ресурсы и информационно-техническое обеспечение ДОУ соответствуют нормативно-правовой документации и реализуемой программе.</w:t>
      </w:r>
    </w:p>
    <w:p w:rsidR="002E0FFB" w:rsidRPr="00265730" w:rsidRDefault="002E0FFB" w:rsidP="002E0FFB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>Для организации жизнедеятельности воспитанников в ДОУ создана обширная материально-техническая база, позволяющая качественно осуществлять воспитательно-образовательный процесс в ДОУ. В помещении детского сада оборудованы: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пищеблок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прачечная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медицинский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 блок (медицинский кабинет, изолятор),  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музыкальный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 зал, 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методический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 кабинет, 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5730">
        <w:rPr>
          <w:rFonts w:ascii="Times New Roman" w:hAnsi="Times New Roman"/>
          <w:color w:val="000000"/>
          <w:sz w:val="24"/>
          <w:szCs w:val="24"/>
        </w:rPr>
        <w:t>кабинеты</w:t>
      </w:r>
      <w:proofErr w:type="gramEnd"/>
      <w:r w:rsidRPr="00265730">
        <w:rPr>
          <w:rFonts w:ascii="Times New Roman" w:hAnsi="Times New Roman"/>
          <w:color w:val="000000"/>
          <w:sz w:val="24"/>
          <w:szCs w:val="24"/>
        </w:rPr>
        <w:t xml:space="preserve"> специалистов (учитель-логопед, педагог-психолог),</w:t>
      </w:r>
    </w:p>
    <w:p w:rsidR="002E0FFB" w:rsidRPr="00265730" w:rsidRDefault="002E0FFB" w:rsidP="002E0FFB">
      <w:pPr>
        <w:pStyle w:val="a5"/>
        <w:numPr>
          <w:ilvl w:val="0"/>
          <w:numId w:val="5"/>
        </w:numPr>
        <w:tabs>
          <w:tab w:val="left" w:pos="142"/>
        </w:tabs>
        <w:spacing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>11 групповых помещений, включающих в себя игровые и спальные комнаты, раздевалки, туалетные комнаты. Все группы оснащены в соответствии с возрастом детей и требованиям ФГОС ДО оборудованием для совместной и самостоятельной деятельности. Игровые уголки организованы так, чтобы каждый ребенок имел выбор деятельности, мог реализовать свои интересы, потребности.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0FFB" w:rsidRPr="00265730" w:rsidRDefault="002E0FFB" w:rsidP="002E0FFB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 xml:space="preserve">На территории детского сада оборудованы прогулочные участки, спортивная площадка для проведения подвижных и спортивных игр, теплица. </w:t>
      </w:r>
    </w:p>
    <w:p w:rsidR="002E0FFB" w:rsidRPr="00265730" w:rsidRDefault="002E0FFB" w:rsidP="002E0FFB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>В ДОУ рационально организована развивающая предметно-пространственная среда, которая рассматривается как условие наиболее эффективного развития индивидуальности ребенка с учетом его склонностей, интересов, уровней активности, гендерной принадлежности, и соответствует требованиям ФГОСДО. Развивающая предметно-пространственная среда в ДОО содержательно-насыщенна, трансформируема, полифункциональна, вариативна, доступна и безопасна.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Развивающая предметно-пространственная среда в ДОУ-это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 </w:t>
      </w:r>
    </w:p>
    <w:p w:rsidR="002E0FFB" w:rsidRPr="00265730" w:rsidRDefault="002E0FFB" w:rsidP="002E0FFB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 xml:space="preserve">Методическая база, представлена современными программами, технологиями и методическими разработками. С целью широкого применения ИК-технологий в образовательной деятельности с детьми, а также для полноценного и качественного оформления документации приобретены ноутбуки, проекторы.  </w:t>
      </w:r>
    </w:p>
    <w:p w:rsidR="002E0FFB" w:rsidRDefault="002E0FFB" w:rsidP="002E0FFB">
      <w:pPr>
        <w:shd w:val="clear" w:color="auto" w:fill="FFFFFF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5730">
        <w:rPr>
          <w:rFonts w:ascii="Times New Roman" w:hAnsi="Times New Roman"/>
          <w:color w:val="000000"/>
          <w:sz w:val="24"/>
          <w:szCs w:val="24"/>
        </w:rPr>
        <w:t xml:space="preserve">В целях улучшения материально-технического оснащения, направленного на сохранение, укрепление здоровья воспитанников пополнены групповые помещения игровым, развивающим </w:t>
      </w:r>
      <w:r w:rsidRPr="00265730">
        <w:rPr>
          <w:rFonts w:ascii="Times New Roman" w:hAnsi="Times New Roman"/>
          <w:color w:val="000000"/>
          <w:sz w:val="24"/>
          <w:szCs w:val="24"/>
        </w:rPr>
        <w:lastRenderedPageBreak/>
        <w:t>оборудованием.</w:t>
      </w:r>
      <w:r>
        <w:rPr>
          <w:rFonts w:ascii="Times New Roman" w:hAnsi="Times New Roman"/>
          <w:color w:val="000000"/>
          <w:sz w:val="24"/>
          <w:szCs w:val="24"/>
        </w:rPr>
        <w:t xml:space="preserve"> Все оборудование соответствует педагогическим и санитарно-гигиеническим требованиям, требованиям ФГОС ДО. </w:t>
      </w:r>
    </w:p>
    <w:p w:rsidR="00E11350" w:rsidRPr="0027507C" w:rsidRDefault="00E11350" w:rsidP="00E113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07C">
        <w:rPr>
          <w:rFonts w:ascii="Times New Roman" w:hAnsi="Times New Roman"/>
          <w:b/>
          <w:sz w:val="24"/>
          <w:szCs w:val="24"/>
        </w:rPr>
        <w:t>Результаты финансово-хозяйственной деятельности по оснащению материально-технической базы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5100"/>
      </w:tblGrid>
      <w:tr w:rsidR="00E11350" w:rsidTr="00E11350">
        <w:tc>
          <w:tcPr>
            <w:tcW w:w="4815" w:type="dxa"/>
          </w:tcPr>
          <w:p w:rsidR="00E11350" w:rsidRDefault="00E11350" w:rsidP="002750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E11350" w:rsidRDefault="00E11350" w:rsidP="0027507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</w:tr>
      <w:tr w:rsidR="00E11350" w:rsidRPr="007904E5" w:rsidTr="00E11350">
        <w:tc>
          <w:tcPr>
            <w:tcW w:w="4815" w:type="dxa"/>
          </w:tcPr>
          <w:p w:rsidR="00E11350" w:rsidRPr="007904E5" w:rsidRDefault="00E11350" w:rsidP="00C633B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Приобретено на сумму 805379,46 рублей</w:t>
            </w:r>
          </w:p>
          <w:p w:rsidR="00E11350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мебель (стулья, мольберты) </w:t>
            </w:r>
          </w:p>
          <w:p w:rsidR="00E11350" w:rsidRPr="007904E5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</w:p>
          <w:p w:rsidR="00E11350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E11350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50" w:rsidRPr="007904E5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видеопроекторы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50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50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</w:t>
            </w:r>
          </w:p>
          <w:p w:rsidR="00E11350" w:rsidRPr="007904E5" w:rsidRDefault="00E11350" w:rsidP="00E113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На средства, выделенные депутатами, заменены окна ПВХ на сумму 200 000 руб.</w:t>
            </w:r>
          </w:p>
          <w:p w:rsidR="00E11350" w:rsidRPr="007904E5" w:rsidRDefault="00E11350" w:rsidP="00C63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50" w:rsidRPr="007904E5" w:rsidRDefault="00E11350" w:rsidP="00C63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1350" w:rsidRPr="007904E5" w:rsidRDefault="00E11350" w:rsidP="00C633B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Приобретено на сумму 804276,23 рубля</w:t>
            </w:r>
          </w:p>
          <w:p w:rsidR="00E11350" w:rsidRPr="007904E5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зал и на улицу</w:t>
            </w:r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видеопроекторы</w:t>
            </w:r>
            <w:proofErr w:type="gramEnd"/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proofErr w:type="gramEnd"/>
          </w:p>
          <w:p w:rsidR="00E11350" w:rsidRPr="007904E5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экраны</w:t>
            </w:r>
            <w:proofErr w:type="gramEnd"/>
          </w:p>
          <w:p w:rsidR="00E11350" w:rsidRPr="007904E5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оборудование</w:t>
            </w:r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  <w:p w:rsidR="00E11350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  <w:p w:rsidR="00E11350" w:rsidRPr="007904E5" w:rsidRDefault="00E11350" w:rsidP="00E1135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На средства, выделенные депутатами, заменены окна ПВХ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E11350" w:rsidRPr="007904E5" w:rsidRDefault="00E11350" w:rsidP="00C633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50" w:rsidRDefault="00E11350" w:rsidP="002E0FFB">
      <w:pPr>
        <w:shd w:val="clear" w:color="auto" w:fill="FFFFFF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FB" w:rsidRDefault="002E0FFB" w:rsidP="002E0FFB">
      <w:pPr>
        <w:shd w:val="clear" w:color="auto" w:fill="FFFFFF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Вывод: </w:t>
      </w:r>
    </w:p>
    <w:p w:rsidR="002E0FFB" w:rsidRDefault="002E0FFB" w:rsidP="002E0FFB">
      <w:pPr>
        <w:shd w:val="clear" w:color="auto" w:fill="FFFFFF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Сильные стороны: В ДОУ постоянно обогащается развивающая предметно-пространственная среда в соответствии с требованиями ФГОС ДО, повышается профессиональная компетентность педагогов в вопросам проектирования РППС.</w:t>
      </w:r>
    </w:p>
    <w:p w:rsidR="002E0FFB" w:rsidRDefault="002E0FFB" w:rsidP="002E0FFB">
      <w:pPr>
        <w:shd w:val="clear" w:color="auto" w:fill="FFFFFF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Слабые стороны: РППС   частично соответствует требованиям ФГОС ДО. Недостаточное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оснащение  современными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техническими средствами рабочего места каждого педагога.</w:t>
      </w:r>
    </w:p>
    <w:p w:rsidR="002E0FFB" w:rsidRPr="001C3501" w:rsidRDefault="002E0FFB" w:rsidP="002E0FFB">
      <w:pPr>
        <w:pStyle w:val="a9"/>
        <w:spacing w:line="276" w:lineRule="auto"/>
        <w:ind w:firstLine="708"/>
        <w:jc w:val="both"/>
        <w:rPr>
          <w:b/>
          <w:color w:val="000000"/>
        </w:rPr>
      </w:pPr>
      <w:r w:rsidRPr="001C3501">
        <w:rPr>
          <w:color w:val="000000"/>
        </w:rPr>
        <w:t xml:space="preserve"> </w:t>
      </w:r>
      <w:r w:rsidRPr="001C3501">
        <w:rPr>
          <w:b/>
          <w:color w:val="000000"/>
        </w:rPr>
        <w:t>Обеспечение безопасности пребывания воспитанников в ДОУ</w:t>
      </w:r>
      <w:r>
        <w:rPr>
          <w:b/>
          <w:color w:val="000000"/>
        </w:rPr>
        <w:t>, сохранению и укреплению здоровья</w:t>
      </w:r>
      <w:r w:rsidRPr="001C3501">
        <w:rPr>
          <w:b/>
          <w:color w:val="000000"/>
        </w:rPr>
        <w:t>.</w:t>
      </w:r>
    </w:p>
    <w:p w:rsidR="002E0FFB" w:rsidRPr="001C3501" w:rsidRDefault="002E0FFB" w:rsidP="002E0FFB">
      <w:pPr>
        <w:pStyle w:val="a9"/>
        <w:spacing w:line="276" w:lineRule="auto"/>
        <w:ind w:firstLine="708"/>
        <w:jc w:val="both"/>
      </w:pPr>
      <w:r w:rsidRPr="001C3501">
        <w:t xml:space="preserve">Основными направлениями деятельности детского сада по обеспечению безопасности воспитанников и работников является: 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противопожарная</w:t>
      </w:r>
      <w:proofErr w:type="gramEnd"/>
      <w:r w:rsidRPr="001C3501">
        <w:t xml:space="preserve"> безопасность; 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антитеррористическая</w:t>
      </w:r>
      <w:proofErr w:type="gramEnd"/>
      <w:r w:rsidRPr="001C3501">
        <w:t xml:space="preserve"> безопасность;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профилактика</w:t>
      </w:r>
      <w:proofErr w:type="gramEnd"/>
      <w:r w:rsidRPr="001C3501">
        <w:t xml:space="preserve"> дорожно-транспортных происшествий;  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обеспечение</w:t>
      </w:r>
      <w:proofErr w:type="gramEnd"/>
      <w:r w:rsidRPr="001C3501">
        <w:t xml:space="preserve"> выполнения санитарно-гигиенических требований; 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охрана</w:t>
      </w:r>
      <w:proofErr w:type="gramEnd"/>
      <w:r w:rsidRPr="001C3501">
        <w:t xml:space="preserve"> жизни и здоровья детей;</w:t>
      </w:r>
    </w:p>
    <w:p w:rsidR="002E0FFB" w:rsidRPr="001C3501" w:rsidRDefault="002E0FFB" w:rsidP="002E0FFB">
      <w:pPr>
        <w:pStyle w:val="a9"/>
        <w:numPr>
          <w:ilvl w:val="0"/>
          <w:numId w:val="6"/>
        </w:numPr>
        <w:spacing w:line="276" w:lineRule="auto"/>
        <w:jc w:val="both"/>
      </w:pPr>
      <w:proofErr w:type="gramStart"/>
      <w:r w:rsidRPr="001C3501">
        <w:t>охрана</w:t>
      </w:r>
      <w:proofErr w:type="gramEnd"/>
      <w:r w:rsidRPr="001C3501">
        <w:t xml:space="preserve"> труда работников.</w:t>
      </w:r>
    </w:p>
    <w:p w:rsidR="002E0FFB" w:rsidRPr="001C3501" w:rsidRDefault="002E0FFB" w:rsidP="002E0FFB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C3501">
        <w:rPr>
          <w:rFonts w:ascii="Times New Roman" w:hAnsi="Times New Roman"/>
          <w:sz w:val="24"/>
          <w:szCs w:val="24"/>
        </w:rPr>
        <w:t>Для обеспечения безопасности в детском саду установлена система внешнего видеонаблюдения.</w:t>
      </w:r>
    </w:p>
    <w:p w:rsidR="002E0FFB" w:rsidRPr="001C3501" w:rsidRDefault="002E0FFB" w:rsidP="002E0FF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C3501">
        <w:rPr>
          <w:rFonts w:ascii="Times New Roman" w:hAnsi="Times New Roman"/>
          <w:sz w:val="24"/>
          <w:szCs w:val="24"/>
        </w:rPr>
        <w:t>Детский сад имеет автоматизированную противопожарную систему оповещения и автоматизированную пожарную сигнализацию (вывод сигнала о срабатывании систем противопожарной защиты в здании в подразделение пожарной охраны). Учреждение обеспечено необходимым количеством противопожарных средств.</w:t>
      </w:r>
    </w:p>
    <w:p w:rsidR="002E0FFB" w:rsidRPr="001C3501" w:rsidRDefault="002E0FFB" w:rsidP="002E0FFB">
      <w:pPr>
        <w:pStyle w:val="a9"/>
        <w:spacing w:line="276" w:lineRule="auto"/>
        <w:ind w:firstLine="284"/>
        <w:jc w:val="both"/>
      </w:pPr>
      <w:r w:rsidRPr="001C3501">
        <w:t xml:space="preserve">Все запасные выходы легкодоступны и находятся в полном порядке; выполняются правила пожарной безопасности; соблюдается противопожарный режим. </w:t>
      </w:r>
    </w:p>
    <w:p w:rsidR="002E0FFB" w:rsidRPr="001C3501" w:rsidRDefault="002E0FFB" w:rsidP="002E0FFB">
      <w:pPr>
        <w:pStyle w:val="a9"/>
        <w:spacing w:line="276" w:lineRule="auto"/>
        <w:ind w:firstLine="284"/>
        <w:jc w:val="both"/>
      </w:pPr>
      <w:r w:rsidRPr="001C3501">
        <w:lastRenderedPageBreak/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2E0FFB" w:rsidRPr="001C3501" w:rsidRDefault="002E0FFB" w:rsidP="002E0FFB">
      <w:pPr>
        <w:pStyle w:val="a9"/>
        <w:spacing w:line="276" w:lineRule="auto"/>
        <w:ind w:firstLine="284"/>
        <w:jc w:val="both"/>
      </w:pPr>
      <w:r w:rsidRPr="001C3501">
        <w:t>Согласно плана систематически проводятся эвакуационные занятия, на которых отрабатываются действия всех участников образовательного процесса и работников учреждения на случай возникновения чрезвычайной ситуации. Регулярно проводятся инструктажи и беседа по пожарной безопасности.</w:t>
      </w:r>
    </w:p>
    <w:p w:rsidR="002E0FFB" w:rsidRDefault="002E0FFB" w:rsidP="002E0FFB">
      <w:pPr>
        <w:pStyle w:val="a9"/>
        <w:spacing w:line="276" w:lineRule="auto"/>
        <w:ind w:firstLine="284"/>
        <w:jc w:val="both"/>
        <w:rPr>
          <w:sz w:val="28"/>
        </w:rPr>
      </w:pPr>
      <w:r w:rsidRPr="001C3501">
        <w:t>В соответствии с годовым планом с детьми проводятся тематические занятия и беседы по правилам безопасного поведения в различных опасных ситуациях</w:t>
      </w:r>
      <w:r w:rsidRPr="00F0652E">
        <w:rPr>
          <w:sz w:val="28"/>
        </w:rPr>
        <w:t>.</w:t>
      </w:r>
    </w:p>
    <w:p w:rsidR="00E11350" w:rsidRPr="00E11350" w:rsidRDefault="00E11350" w:rsidP="002E0FFB">
      <w:pPr>
        <w:pStyle w:val="a9"/>
        <w:spacing w:line="276" w:lineRule="auto"/>
        <w:ind w:firstLine="284"/>
        <w:jc w:val="both"/>
      </w:pPr>
      <w:r w:rsidRPr="00E11350">
        <w:t>В 2017 году дополнительно были оборудованы 2 эвакуационных выхода со 2 этажа из помещений групп №5,6</w:t>
      </w:r>
    </w:p>
    <w:p w:rsidR="002E0FFB" w:rsidRPr="001C3501" w:rsidRDefault="002549E6" w:rsidP="002E0FF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E0FFB" w:rsidRPr="001C3501">
        <w:rPr>
          <w:rFonts w:ascii="Times New Roman" w:hAnsi="Times New Roman"/>
          <w:sz w:val="24"/>
          <w:szCs w:val="24"/>
        </w:rPr>
        <w:t>201</w:t>
      </w:r>
      <w:r w:rsidR="002E0F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FB" w:rsidRPr="001C3501">
        <w:rPr>
          <w:rFonts w:ascii="Times New Roman" w:hAnsi="Times New Roman"/>
          <w:sz w:val="24"/>
          <w:szCs w:val="24"/>
        </w:rPr>
        <w:t xml:space="preserve">году </w:t>
      </w:r>
      <w:proofErr w:type="gramStart"/>
      <w:r w:rsidR="002E0FFB" w:rsidRPr="001C3501">
        <w:rPr>
          <w:rFonts w:ascii="Times New Roman" w:hAnsi="Times New Roman"/>
          <w:sz w:val="24"/>
          <w:szCs w:val="24"/>
        </w:rPr>
        <w:t>одним  из</w:t>
      </w:r>
      <w:proofErr w:type="gramEnd"/>
      <w:r w:rsidR="002E0FFB" w:rsidRPr="001C3501">
        <w:rPr>
          <w:rFonts w:ascii="Times New Roman" w:hAnsi="Times New Roman"/>
          <w:sz w:val="24"/>
          <w:szCs w:val="24"/>
        </w:rPr>
        <w:t xml:space="preserve"> приоритетных направлений деятельности ДОУ </w:t>
      </w:r>
      <w:r w:rsidR="00C633B9">
        <w:rPr>
          <w:rFonts w:ascii="Times New Roman" w:hAnsi="Times New Roman"/>
          <w:sz w:val="24"/>
          <w:szCs w:val="24"/>
        </w:rPr>
        <w:t>была</w:t>
      </w:r>
      <w:r w:rsidR="002E0FFB" w:rsidRPr="001C3501">
        <w:rPr>
          <w:rFonts w:ascii="Times New Roman" w:hAnsi="Times New Roman"/>
          <w:sz w:val="24"/>
          <w:szCs w:val="24"/>
        </w:rPr>
        <w:t xml:space="preserve"> физкультурно-оздоровительная работа. </w:t>
      </w:r>
      <w:proofErr w:type="gramStart"/>
      <w:r w:rsidR="002E0FFB" w:rsidRPr="001C3501">
        <w:rPr>
          <w:rFonts w:ascii="Times New Roman" w:hAnsi="Times New Roman"/>
          <w:sz w:val="24"/>
          <w:szCs w:val="24"/>
        </w:rPr>
        <w:t>П</w:t>
      </w:r>
      <w:r w:rsidR="00C633B9">
        <w:rPr>
          <w:rFonts w:ascii="Times New Roman" w:hAnsi="Times New Roman"/>
          <w:sz w:val="24"/>
          <w:szCs w:val="24"/>
        </w:rPr>
        <w:t>едагогами  реализовывались</w:t>
      </w:r>
      <w:proofErr w:type="gramEnd"/>
      <w:r w:rsidR="002E0FFB" w:rsidRPr="001C3501">
        <w:rPr>
          <w:rFonts w:ascii="Times New Roman" w:hAnsi="Times New Roman"/>
          <w:sz w:val="24"/>
          <w:szCs w:val="24"/>
        </w:rPr>
        <w:t xml:space="preserve">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2E0FFB" w:rsidRDefault="002E0FFB" w:rsidP="002E0FFB">
      <w:pPr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25314E">
        <w:rPr>
          <w:rFonts w:ascii="Times New Roman" w:hAnsi="Times New Roman"/>
          <w:sz w:val="24"/>
          <w:szCs w:val="24"/>
        </w:rPr>
        <w:t>В результате анализа выявлено: средний показатель пропущенных дней при посещении дошкольной образовательной организации по болезни на одного восп</w:t>
      </w:r>
      <w:r w:rsidR="0025314E" w:rsidRPr="0025314E">
        <w:rPr>
          <w:rFonts w:ascii="Times New Roman" w:hAnsi="Times New Roman"/>
          <w:sz w:val="24"/>
          <w:szCs w:val="24"/>
        </w:rPr>
        <w:t xml:space="preserve">итанника </w:t>
      </w:r>
      <w:proofErr w:type="gramStart"/>
      <w:r w:rsidR="0025314E" w:rsidRPr="0025314E">
        <w:rPr>
          <w:rFonts w:ascii="Times New Roman" w:hAnsi="Times New Roman"/>
          <w:sz w:val="24"/>
          <w:szCs w:val="24"/>
        </w:rPr>
        <w:t>составил  16</w:t>
      </w:r>
      <w:proofErr w:type="gramEnd"/>
      <w:r w:rsidR="0025314E" w:rsidRPr="0025314E">
        <w:rPr>
          <w:rFonts w:ascii="Times New Roman" w:hAnsi="Times New Roman"/>
          <w:sz w:val="24"/>
          <w:szCs w:val="24"/>
        </w:rPr>
        <w:t xml:space="preserve"> </w:t>
      </w:r>
      <w:r w:rsidRPr="0025314E">
        <w:rPr>
          <w:rFonts w:ascii="Times New Roman" w:hAnsi="Times New Roman"/>
          <w:sz w:val="24"/>
          <w:szCs w:val="24"/>
        </w:rPr>
        <w:t xml:space="preserve">дней; </w:t>
      </w:r>
      <w:r w:rsidRPr="00E11350">
        <w:rPr>
          <w:rFonts w:ascii="Times New Roman" w:hAnsi="Times New Roman"/>
          <w:sz w:val="24"/>
          <w:szCs w:val="24"/>
        </w:rPr>
        <w:t xml:space="preserve">средний процент посещаемости воспитанниками дошкольной образовательной организации составил  75 %; </w:t>
      </w:r>
    </w:p>
    <w:p w:rsidR="002E0FFB" w:rsidRPr="001C3501" w:rsidRDefault="002E0FFB" w:rsidP="002E0FFB">
      <w:pPr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1C3501">
        <w:rPr>
          <w:rFonts w:ascii="Times New Roman" w:hAnsi="Times New Roman"/>
          <w:b/>
          <w:sz w:val="24"/>
          <w:szCs w:val="24"/>
        </w:rPr>
        <w:tab/>
      </w:r>
      <w:r w:rsidRPr="001C3501">
        <w:rPr>
          <w:rFonts w:ascii="Times New Roman" w:hAnsi="Times New Roman"/>
          <w:sz w:val="24"/>
          <w:szCs w:val="24"/>
        </w:rPr>
        <w:t xml:space="preserve">Оздоровительная работа в детском саду включает в себя комплекс мероприятий: соблюдение </w:t>
      </w:r>
      <w:proofErr w:type="spellStart"/>
      <w:r w:rsidRPr="001C3501">
        <w:rPr>
          <w:rFonts w:ascii="Times New Roman" w:hAnsi="Times New Roman"/>
          <w:sz w:val="24"/>
          <w:szCs w:val="24"/>
        </w:rPr>
        <w:t>СанПин</w:t>
      </w:r>
      <w:proofErr w:type="spellEnd"/>
      <w:r w:rsidRPr="001C3501">
        <w:rPr>
          <w:rFonts w:ascii="Times New Roman" w:hAnsi="Times New Roman"/>
          <w:sz w:val="24"/>
          <w:szCs w:val="24"/>
        </w:rPr>
        <w:t>; психолого-педагогическое сопровождение процесса адаптации к детскому саду вновь прибывших детей; проведение утренней гимнастики и физкультурных занятий в помещении и на свежем воздухе; проведение дыхательной гимнастики; хождение по массажным дорожкам; витаминизация третьего блюда; полоскание горла кипяченой водой и отварами трав; витаминотерапия; музыкотерапия на занятиях; проведение закаливающих мероприятий в соответствии с группами здоровья и медицинскими показаниями.</w:t>
      </w:r>
    </w:p>
    <w:p w:rsidR="002E0FFB" w:rsidRDefault="002E0FFB" w:rsidP="002E0FFB">
      <w:pPr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1C3501">
        <w:rPr>
          <w:rFonts w:ascii="Times New Roman" w:hAnsi="Times New Roman"/>
          <w:sz w:val="24"/>
          <w:szCs w:val="24"/>
        </w:rPr>
        <w:t>Особое внимание в работе уделяется адаптационному периоду при поступлении в детский сад. Медицинское наблюдение за детьми начинается с момента их поступления в группу. В группах для них создан щадящий режим.</w:t>
      </w:r>
    </w:p>
    <w:p w:rsidR="002E0FFB" w:rsidRDefault="002E0FFB" w:rsidP="002E0FFB">
      <w:pPr>
        <w:spacing w:after="0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</w:p>
    <w:p w:rsidR="002E0FFB" w:rsidRPr="001C3501" w:rsidRDefault="002E0FFB" w:rsidP="002E0FFB">
      <w:pPr>
        <w:spacing w:after="0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1C3501">
        <w:rPr>
          <w:rFonts w:ascii="Times New Roman" w:hAnsi="Times New Roman"/>
          <w:sz w:val="24"/>
          <w:szCs w:val="24"/>
        </w:rPr>
        <w:t xml:space="preserve">Эффективные оздоровительные мероприятия, проводимые с </w:t>
      </w:r>
      <w:proofErr w:type="gramStart"/>
      <w:r w:rsidRPr="001C3501">
        <w:rPr>
          <w:rFonts w:ascii="Times New Roman" w:hAnsi="Times New Roman"/>
          <w:sz w:val="24"/>
          <w:szCs w:val="24"/>
        </w:rPr>
        <w:t>детьми,  способствуют</w:t>
      </w:r>
      <w:proofErr w:type="gramEnd"/>
      <w:r w:rsidRPr="001C3501">
        <w:rPr>
          <w:rFonts w:ascii="Times New Roman" w:hAnsi="Times New Roman"/>
          <w:sz w:val="24"/>
          <w:szCs w:val="24"/>
        </w:rPr>
        <w:t xml:space="preserve"> улучшению состояния здоровья. </w:t>
      </w:r>
      <w:r w:rsidRPr="001C3501">
        <w:rPr>
          <w:color w:val="FF0000"/>
          <w:sz w:val="24"/>
          <w:szCs w:val="24"/>
        </w:rPr>
        <w:t xml:space="preserve"> </w:t>
      </w:r>
      <w:r w:rsidRPr="001C3501"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работы, созданной в </w:t>
      </w:r>
      <w:proofErr w:type="gramStart"/>
      <w:r w:rsidRPr="001C3501">
        <w:rPr>
          <w:rFonts w:ascii="Times New Roman" w:hAnsi="Times New Roman"/>
          <w:sz w:val="24"/>
          <w:szCs w:val="24"/>
        </w:rPr>
        <w:t>ДОУ,  дает</w:t>
      </w:r>
      <w:proofErr w:type="gramEnd"/>
      <w:r w:rsidRPr="001C3501">
        <w:rPr>
          <w:rFonts w:ascii="Times New Roman" w:hAnsi="Times New Roman"/>
          <w:sz w:val="24"/>
          <w:szCs w:val="24"/>
        </w:rPr>
        <w:t xml:space="preserve"> свои положительные результаты: </w:t>
      </w:r>
    </w:p>
    <w:p w:rsidR="002E0FFB" w:rsidRPr="001C3501" w:rsidRDefault="002E0FFB" w:rsidP="002E0FFB">
      <w:pPr>
        <w:pStyle w:val="a9"/>
        <w:numPr>
          <w:ilvl w:val="0"/>
          <w:numId w:val="7"/>
        </w:numPr>
        <w:spacing w:line="276" w:lineRule="auto"/>
        <w:ind w:left="0" w:firstLine="284"/>
        <w:jc w:val="both"/>
      </w:pPr>
      <w:proofErr w:type="gramStart"/>
      <w:r w:rsidRPr="001C3501">
        <w:t>внедрение</w:t>
      </w:r>
      <w:proofErr w:type="gramEnd"/>
      <w:r w:rsidRPr="001C3501">
        <w:t xml:space="preserve"> новых </w:t>
      </w:r>
      <w:proofErr w:type="spellStart"/>
      <w:r w:rsidRPr="001C3501">
        <w:t>здоровьесберегающих</w:t>
      </w:r>
      <w:proofErr w:type="spellEnd"/>
      <w:r w:rsidRPr="001C3501">
        <w:t xml:space="preserve"> технологий способствует повышению качества физического воспитания и  уровня физической подготовленности детей;</w:t>
      </w:r>
    </w:p>
    <w:p w:rsidR="002E0FFB" w:rsidRPr="001C3501" w:rsidRDefault="002E0FFB" w:rsidP="002E0FFB">
      <w:pPr>
        <w:pStyle w:val="a9"/>
        <w:numPr>
          <w:ilvl w:val="0"/>
          <w:numId w:val="7"/>
        </w:numPr>
        <w:spacing w:line="276" w:lineRule="auto"/>
        <w:ind w:left="0" w:firstLine="284"/>
        <w:jc w:val="both"/>
      </w:pPr>
      <w:proofErr w:type="gramStart"/>
      <w:r w:rsidRPr="001C3501">
        <w:t>пополнение</w:t>
      </w:r>
      <w:proofErr w:type="gramEnd"/>
      <w:r w:rsidRPr="001C3501">
        <w:t xml:space="preserve"> развивающей предметно-пространственной среды  для организации двигательной деятельности детей как в помещении, так и на участке;</w:t>
      </w:r>
    </w:p>
    <w:p w:rsidR="002E0FFB" w:rsidRPr="001C3501" w:rsidRDefault="002E0FFB" w:rsidP="002E0FFB">
      <w:pPr>
        <w:pStyle w:val="a9"/>
        <w:numPr>
          <w:ilvl w:val="0"/>
          <w:numId w:val="7"/>
        </w:numPr>
        <w:spacing w:line="276" w:lineRule="auto"/>
        <w:ind w:left="0" w:firstLine="284"/>
        <w:jc w:val="both"/>
      </w:pPr>
      <w:proofErr w:type="gramStart"/>
      <w:r w:rsidRPr="001C3501">
        <w:t>взаимодействие</w:t>
      </w:r>
      <w:proofErr w:type="gramEnd"/>
      <w:r w:rsidRPr="001C3501">
        <w:t xml:space="preserve"> педагогов и медицинских работников с семьями воспитанников по вопросам физкультурно-оздоровительной и спортивно-досуговой деятельности. </w:t>
      </w:r>
    </w:p>
    <w:p w:rsidR="002E0FFB" w:rsidRPr="008A10C9" w:rsidRDefault="002E0FFB" w:rsidP="002E0FFB">
      <w:pPr>
        <w:pStyle w:val="a9"/>
        <w:spacing w:line="276" w:lineRule="auto"/>
        <w:ind w:firstLine="426"/>
        <w:jc w:val="both"/>
        <w:rPr>
          <w:sz w:val="28"/>
        </w:rPr>
      </w:pPr>
      <w:r w:rsidRPr="001C3501">
        <w:t>Все это может свидетельствовать об эффективности   системы физического воспитания и оздоровления воспитанников в ДОУ при взаимодействии педагогических, медицинских работников и семь</w:t>
      </w:r>
      <w:r w:rsidRPr="003C33CC">
        <w:rPr>
          <w:rFonts w:eastAsia="Calibri"/>
          <w:lang w:eastAsia="en-US"/>
        </w:rPr>
        <w:t>и.</w:t>
      </w:r>
    </w:p>
    <w:p w:rsidR="002B3BF8" w:rsidRDefault="002B3BF8" w:rsidP="002E0FFB">
      <w:pPr>
        <w:pStyle w:val="a9"/>
        <w:spacing w:line="276" w:lineRule="auto"/>
        <w:ind w:firstLine="426"/>
        <w:jc w:val="both"/>
        <w:rPr>
          <w:b/>
        </w:rPr>
      </w:pPr>
    </w:p>
    <w:p w:rsidR="002E0FFB" w:rsidRPr="001C3501" w:rsidRDefault="002E0FFB" w:rsidP="002E0FFB">
      <w:pPr>
        <w:pStyle w:val="a9"/>
        <w:spacing w:line="276" w:lineRule="auto"/>
        <w:ind w:firstLine="426"/>
        <w:jc w:val="both"/>
        <w:rPr>
          <w:b/>
        </w:rPr>
      </w:pPr>
      <w:r w:rsidRPr="001C3501">
        <w:rPr>
          <w:b/>
        </w:rPr>
        <w:t xml:space="preserve">Социальное </w:t>
      </w:r>
      <w:proofErr w:type="gramStart"/>
      <w:r w:rsidRPr="001C3501">
        <w:rPr>
          <w:b/>
        </w:rPr>
        <w:t>партнерство  в</w:t>
      </w:r>
      <w:proofErr w:type="gramEnd"/>
      <w:r w:rsidRPr="001C3501">
        <w:rPr>
          <w:b/>
        </w:rPr>
        <w:t xml:space="preserve"> ДОУ.</w:t>
      </w:r>
    </w:p>
    <w:p w:rsidR="002E0FFB" w:rsidRDefault="002E0FFB" w:rsidP="002E0FFB">
      <w:pPr>
        <w:pStyle w:val="a9"/>
        <w:spacing w:line="276" w:lineRule="auto"/>
        <w:ind w:firstLine="426"/>
        <w:jc w:val="both"/>
      </w:pPr>
      <w:r w:rsidRPr="001C3501">
        <w:lastRenderedPageBreak/>
        <w:t xml:space="preserve">Сотрудничество детского сада </w:t>
      </w:r>
      <w:proofErr w:type="gramStart"/>
      <w:r w:rsidRPr="001C3501">
        <w:t>с  социальными</w:t>
      </w:r>
      <w:proofErr w:type="gramEnd"/>
      <w:r w:rsidRPr="001C3501">
        <w:t xml:space="preserve"> партнёрами направлено, прежде всего, на развитие организации, повышение его рейтинга в районе и городе, формирование положительного имиджа.</w:t>
      </w:r>
    </w:p>
    <w:p w:rsidR="002E0FFB" w:rsidRPr="00994496" w:rsidRDefault="002549E6" w:rsidP="0025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/>
          <w:sz w:val="24"/>
          <w:szCs w:val="24"/>
        </w:rPr>
        <w:t>целью  сотрудничества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создание </w:t>
      </w:r>
      <w:r w:rsidR="002E0FFB" w:rsidRPr="00994496">
        <w:rPr>
          <w:rFonts w:ascii="Times New Roman" w:hAnsi="Times New Roman"/>
          <w:sz w:val="24"/>
          <w:szCs w:val="24"/>
        </w:rPr>
        <w:t xml:space="preserve"> условий для взаимовыгодного социального партнерства в режиме открытого образовательного пространства, обеспечивающего успешную социализацию и накопление детьми социального опыта.</w:t>
      </w:r>
    </w:p>
    <w:p w:rsidR="002E0FFB" w:rsidRPr="00994496" w:rsidRDefault="002549E6" w:rsidP="002E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2017 </w:t>
      </w:r>
      <w:proofErr w:type="gramStart"/>
      <w:r>
        <w:rPr>
          <w:rFonts w:ascii="Times New Roman" w:hAnsi="Times New Roman"/>
          <w:sz w:val="24"/>
          <w:szCs w:val="24"/>
        </w:rPr>
        <w:t>году  решались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з</w:t>
      </w:r>
      <w:r w:rsidR="002E0FFB" w:rsidRPr="00994496">
        <w:rPr>
          <w:rFonts w:ascii="Times New Roman" w:hAnsi="Times New Roman"/>
          <w:sz w:val="24"/>
          <w:szCs w:val="24"/>
        </w:rPr>
        <w:t xml:space="preserve">адачи: </w:t>
      </w:r>
    </w:p>
    <w:p w:rsidR="002E0FFB" w:rsidRPr="00994496" w:rsidRDefault="002E0FFB" w:rsidP="002E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96">
        <w:rPr>
          <w:rFonts w:ascii="Times New Roman" w:hAnsi="Times New Roman"/>
          <w:sz w:val="24"/>
          <w:szCs w:val="24"/>
        </w:rPr>
        <w:t>1.Поиск форм эффективного взаимодействия дошкольного образовательного учреждения с социальными партнерами.</w:t>
      </w:r>
    </w:p>
    <w:p w:rsidR="002E0FFB" w:rsidRPr="00994496" w:rsidRDefault="002549E6" w:rsidP="002E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2.Совершенствование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профессиональной  компетентности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общекультурного </w:t>
      </w:r>
      <w:proofErr w:type="spellStart"/>
      <w:r>
        <w:rPr>
          <w:rFonts w:ascii="Times New Roman" w:hAnsi="Times New Roman"/>
          <w:sz w:val="24"/>
          <w:szCs w:val="24"/>
        </w:rPr>
        <w:t>уровеня</w:t>
      </w:r>
      <w:proofErr w:type="spellEnd"/>
      <w:r w:rsidR="002E0FFB" w:rsidRPr="00994496">
        <w:rPr>
          <w:rFonts w:ascii="Times New Roman" w:hAnsi="Times New Roman"/>
          <w:sz w:val="24"/>
          <w:szCs w:val="24"/>
        </w:rPr>
        <w:t xml:space="preserve"> педагогических работников.</w:t>
      </w:r>
    </w:p>
    <w:p w:rsidR="002E0FFB" w:rsidRPr="00994496" w:rsidRDefault="002E0FFB" w:rsidP="002E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96">
        <w:rPr>
          <w:rFonts w:ascii="Times New Roman" w:hAnsi="Times New Roman"/>
          <w:sz w:val="24"/>
          <w:szCs w:val="24"/>
        </w:rPr>
        <w:t>3.Формирование положительного имиджа, образовательного учреждения, как социального партнера.</w:t>
      </w:r>
    </w:p>
    <w:p w:rsidR="002E0FFB" w:rsidRPr="00994496" w:rsidRDefault="002E0FFB" w:rsidP="002E0FFB">
      <w:pPr>
        <w:pStyle w:val="a6"/>
        <w:spacing w:before="0" w:beforeAutospacing="0" w:after="0" w:afterAutospacing="0"/>
        <w:ind w:firstLine="567"/>
        <w:jc w:val="both"/>
      </w:pPr>
      <w:r w:rsidRPr="00994496">
        <w:t>Одним из путей повышения качества дошкольного образования можно видеть в установлении прочных связей с социумом.  Развитие социальных связей нашего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2E0FFB" w:rsidRPr="00994496" w:rsidRDefault="002E0FFB" w:rsidP="002E0FFB">
      <w:pPr>
        <w:pStyle w:val="a6"/>
        <w:spacing w:before="0" w:beforeAutospacing="0" w:after="0" w:afterAutospacing="0"/>
        <w:ind w:firstLine="567"/>
        <w:jc w:val="both"/>
      </w:pPr>
      <w:r w:rsidRPr="00994496">
        <w:t xml:space="preserve"> Одновременно этот процесс способствует росту профессионального мастерства всех педагогов детского сада, повышает имидж учреждения,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2E0FFB" w:rsidRPr="001C3501" w:rsidRDefault="002E0FFB" w:rsidP="002E0FFB">
      <w:pPr>
        <w:pStyle w:val="a9"/>
        <w:spacing w:line="276" w:lineRule="auto"/>
        <w:ind w:firstLine="284"/>
        <w:jc w:val="both"/>
      </w:pPr>
      <w:r w:rsidRPr="001C3501">
        <w:t>Социальными партнерами МДОУ «Детский сад № 24» на протяжении многих лет также являются:</w:t>
      </w:r>
    </w:p>
    <w:p w:rsidR="002E0FFB" w:rsidRPr="001C3501" w:rsidRDefault="002E0FFB" w:rsidP="002E0FFB">
      <w:pPr>
        <w:pStyle w:val="a9"/>
        <w:numPr>
          <w:ilvl w:val="0"/>
          <w:numId w:val="8"/>
        </w:numPr>
        <w:spacing w:line="276" w:lineRule="auto"/>
        <w:ind w:left="0" w:firstLine="142"/>
        <w:jc w:val="both"/>
      </w:pPr>
      <w:r w:rsidRPr="001C3501">
        <w:rPr>
          <w:iCs/>
        </w:rPr>
        <w:t>Департамент образования мэрии города Ярославля</w:t>
      </w:r>
      <w:r w:rsidRPr="001C3501">
        <w:t xml:space="preserve"> – учредитель, инспекционно-контрольная деятельность.</w:t>
      </w:r>
    </w:p>
    <w:p w:rsidR="002E0FFB" w:rsidRPr="001C3501" w:rsidRDefault="002E0FFB" w:rsidP="002E0FFB">
      <w:pPr>
        <w:pStyle w:val="a9"/>
        <w:numPr>
          <w:ilvl w:val="0"/>
          <w:numId w:val="8"/>
        </w:numPr>
        <w:spacing w:line="276" w:lineRule="auto"/>
        <w:ind w:left="0" w:firstLine="142"/>
        <w:jc w:val="both"/>
      </w:pPr>
      <w:r w:rsidRPr="001C3501">
        <w:rPr>
          <w:iCs/>
        </w:rPr>
        <w:t xml:space="preserve">Институт развития образования, Центр оценки и контроля качества образования (ГУ ЯО ЦО и ККО) – </w:t>
      </w:r>
      <w:r w:rsidRPr="001C3501">
        <w:t>повышение квалификации педагогических работников ДОО, курсовая подготовка, аттестация.</w:t>
      </w:r>
    </w:p>
    <w:p w:rsidR="002E0FFB" w:rsidRPr="003C33CC" w:rsidRDefault="002E0FFB" w:rsidP="002E0FFB">
      <w:pPr>
        <w:pStyle w:val="a9"/>
        <w:numPr>
          <w:ilvl w:val="0"/>
          <w:numId w:val="8"/>
        </w:numPr>
        <w:ind w:left="0" w:firstLine="567"/>
        <w:jc w:val="both"/>
        <w:rPr>
          <w:rFonts w:eastAsia="Calibri"/>
          <w:lang w:eastAsia="en-US"/>
        </w:rPr>
      </w:pPr>
      <w:r w:rsidRPr="00994496">
        <w:rPr>
          <w:iCs/>
        </w:rPr>
        <w:t xml:space="preserve">Городской центр развития образования (МОУ ГЦРО) – </w:t>
      </w:r>
      <w:r w:rsidRPr="001C3501">
        <w:t>повышение профессиональной компетентности педагогических работников ДОО, курсовая подготовка.</w:t>
      </w:r>
      <w:r>
        <w:t xml:space="preserve"> </w:t>
      </w:r>
      <w:r w:rsidRPr="003C33CC">
        <w:rPr>
          <w:rFonts w:eastAsia="Calibri"/>
          <w:lang w:eastAsia="en-US"/>
        </w:rPr>
        <w:t>Направления совместной деятельности:</w:t>
      </w:r>
    </w:p>
    <w:p w:rsidR="002E0FFB" w:rsidRPr="003C33CC" w:rsidRDefault="002E0FFB" w:rsidP="002B3BF8">
      <w:pPr>
        <w:pStyle w:val="a6"/>
        <w:numPr>
          <w:ilvl w:val="0"/>
          <w:numId w:val="12"/>
        </w:numPr>
        <w:ind w:hanging="294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 xml:space="preserve">Методическое сопровождение и поддержка образовательной деятельности дошкольного </w:t>
      </w:r>
      <w:proofErr w:type="gramStart"/>
      <w:r w:rsidRPr="003C33CC">
        <w:rPr>
          <w:rFonts w:eastAsia="Calibri"/>
          <w:lang w:eastAsia="en-US"/>
        </w:rPr>
        <w:t>образовательного  учреждения</w:t>
      </w:r>
      <w:proofErr w:type="gramEnd"/>
    </w:p>
    <w:p w:rsidR="002E0FFB" w:rsidRPr="003C33CC" w:rsidRDefault="002E0FFB" w:rsidP="002B3BF8">
      <w:pPr>
        <w:pStyle w:val="a6"/>
        <w:numPr>
          <w:ilvl w:val="0"/>
          <w:numId w:val="12"/>
        </w:numPr>
        <w:ind w:hanging="294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Создание условий для повышения квалификации педагогических работников детского сада.</w:t>
      </w:r>
    </w:p>
    <w:p w:rsidR="002E0FFB" w:rsidRPr="003C33CC" w:rsidRDefault="002E0FFB" w:rsidP="002B3BF8">
      <w:pPr>
        <w:pStyle w:val="a6"/>
        <w:numPr>
          <w:ilvl w:val="0"/>
          <w:numId w:val="12"/>
        </w:numPr>
        <w:ind w:hanging="294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Организация конкурсов педагогического мастерства на муниципальном уровне</w:t>
      </w:r>
    </w:p>
    <w:p w:rsidR="002E0FFB" w:rsidRPr="003C33CC" w:rsidRDefault="002E0FFB" w:rsidP="002B3BF8">
      <w:pPr>
        <w:pStyle w:val="a6"/>
        <w:numPr>
          <w:ilvl w:val="0"/>
          <w:numId w:val="12"/>
        </w:numPr>
        <w:ind w:hanging="294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 Методическое сопровождение участников конкурсов.</w:t>
      </w:r>
    </w:p>
    <w:p w:rsidR="002E0FFB" w:rsidRPr="003C33CC" w:rsidRDefault="002E0FFB" w:rsidP="002B3BF8">
      <w:pPr>
        <w:pStyle w:val="a6"/>
        <w:numPr>
          <w:ilvl w:val="0"/>
          <w:numId w:val="12"/>
        </w:numPr>
        <w:ind w:hanging="294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Организация работы по обобщению и распространению педагогического опыта.</w:t>
      </w:r>
    </w:p>
    <w:p w:rsidR="002E0FFB" w:rsidRPr="003C33CC" w:rsidRDefault="0048770E" w:rsidP="002B3BF8">
      <w:pPr>
        <w:pStyle w:val="a6"/>
        <w:numPr>
          <w:ilvl w:val="0"/>
          <w:numId w:val="17"/>
        </w:numPr>
        <w:ind w:left="284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2017</w:t>
      </w:r>
      <w:r w:rsidR="002E0FFB" w:rsidRPr="003C33CC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пролонгирован</w:t>
      </w:r>
      <w:r w:rsidR="002E0FFB" w:rsidRPr="003C33CC">
        <w:rPr>
          <w:rFonts w:eastAsia="Calibri"/>
          <w:lang w:eastAsia="en-US"/>
        </w:rPr>
        <w:t xml:space="preserve"> договор о сетевом </w:t>
      </w:r>
      <w:proofErr w:type="gramStart"/>
      <w:r w:rsidR="002E0FFB" w:rsidRPr="003C33CC">
        <w:rPr>
          <w:rFonts w:eastAsia="Calibri"/>
          <w:lang w:eastAsia="en-US"/>
        </w:rPr>
        <w:t>взаимодействии  по</w:t>
      </w:r>
      <w:proofErr w:type="gramEnd"/>
      <w:r w:rsidR="002E0FFB" w:rsidRPr="003C33CC">
        <w:rPr>
          <w:rFonts w:eastAsia="Calibri"/>
          <w:lang w:eastAsia="en-US"/>
        </w:rPr>
        <w:t xml:space="preserve"> реализации образовательных программ .На основании договора с МДОУ «.Детский сад № 77», МДОУ «.Детский сад № 5», МДОУ «.Детский сад № 70», МДОУ «.Детский сад № 229» происходит обмен профессиональным опытом, посещение мероприятий в рамках различных проектов.</w:t>
      </w:r>
    </w:p>
    <w:p w:rsidR="002E0FFB" w:rsidRPr="003C33CC" w:rsidRDefault="0048770E" w:rsidP="002E0FFB">
      <w:pPr>
        <w:pStyle w:val="a6"/>
        <w:ind w:left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2016</w:t>
      </w:r>
      <w:r w:rsidR="002E0FFB" w:rsidRPr="003C33CC">
        <w:rPr>
          <w:rFonts w:eastAsia="Calibri"/>
          <w:lang w:eastAsia="en-US"/>
        </w:rPr>
        <w:t xml:space="preserve"> год- «Умные каникулы» участвовало 25 детей и 6 педагогов</w:t>
      </w:r>
    </w:p>
    <w:p w:rsidR="002E0FFB" w:rsidRPr="003C33CC" w:rsidRDefault="002E0FFB" w:rsidP="002E0FFB">
      <w:pPr>
        <w:pStyle w:val="a6"/>
        <w:ind w:left="786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2017 год</w:t>
      </w:r>
      <w:proofErr w:type="gramStart"/>
      <w:r w:rsidRPr="003C33CC">
        <w:rPr>
          <w:rFonts w:eastAsia="Calibri"/>
          <w:lang w:eastAsia="en-US"/>
        </w:rPr>
        <w:t>-«</w:t>
      </w:r>
      <w:proofErr w:type="gramEnd"/>
      <w:r w:rsidRPr="003C33CC">
        <w:rPr>
          <w:rFonts w:eastAsia="Calibri"/>
          <w:lang w:eastAsia="en-US"/>
        </w:rPr>
        <w:t>Умные каникулы» участвовало 25 детей и 8 педагогов</w:t>
      </w:r>
    </w:p>
    <w:p w:rsidR="002E0FFB" w:rsidRPr="003C33CC" w:rsidRDefault="002E0FFB" w:rsidP="002E0FFB">
      <w:pPr>
        <w:pStyle w:val="a6"/>
        <w:ind w:left="786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lastRenderedPageBreak/>
        <w:t xml:space="preserve">«Педагогическая </w:t>
      </w:r>
      <w:proofErr w:type="gramStart"/>
      <w:r w:rsidRPr="003C33CC">
        <w:rPr>
          <w:rFonts w:eastAsia="Calibri"/>
          <w:lang w:eastAsia="en-US"/>
        </w:rPr>
        <w:t>карусель»-</w:t>
      </w:r>
      <w:proofErr w:type="gramEnd"/>
      <w:r w:rsidRPr="003C33CC">
        <w:rPr>
          <w:rFonts w:eastAsia="Calibri"/>
          <w:lang w:eastAsia="en-US"/>
        </w:rPr>
        <w:t>участвовало 17 педагогов</w:t>
      </w:r>
    </w:p>
    <w:p w:rsidR="002E0FFB" w:rsidRPr="001C3501" w:rsidRDefault="002E0FFB" w:rsidP="002E0FFB">
      <w:pPr>
        <w:pStyle w:val="a9"/>
        <w:numPr>
          <w:ilvl w:val="0"/>
          <w:numId w:val="8"/>
        </w:numPr>
        <w:ind w:left="0" w:firstLine="142"/>
        <w:jc w:val="both"/>
      </w:pPr>
      <w:r w:rsidRPr="001C3501">
        <w:rPr>
          <w:iCs/>
        </w:rPr>
        <w:t>Учреждения здравоохранения города (детская поликлиника № 2) –</w:t>
      </w:r>
      <w:r w:rsidRPr="001C3501">
        <w:t xml:space="preserve"> обследование детей специалистами.</w:t>
      </w:r>
    </w:p>
    <w:p w:rsidR="002E0FFB" w:rsidRPr="001C3501" w:rsidRDefault="002E0FFB" w:rsidP="002E0FFB">
      <w:pPr>
        <w:pStyle w:val="a9"/>
        <w:numPr>
          <w:ilvl w:val="0"/>
          <w:numId w:val="8"/>
        </w:numPr>
        <w:spacing w:line="276" w:lineRule="auto"/>
        <w:ind w:left="0" w:firstLine="142"/>
        <w:jc w:val="both"/>
      </w:pPr>
      <w:r w:rsidRPr="001C3501">
        <w:rPr>
          <w:iCs/>
        </w:rPr>
        <w:t xml:space="preserve">Центр </w:t>
      </w:r>
      <w:proofErr w:type="spellStart"/>
      <w:r w:rsidRPr="001C3501">
        <w:rPr>
          <w:iCs/>
        </w:rPr>
        <w:t>ДиК</w:t>
      </w:r>
      <w:proofErr w:type="spellEnd"/>
      <w:r w:rsidRPr="001C3501">
        <w:rPr>
          <w:iCs/>
        </w:rPr>
        <w:t xml:space="preserve"> «</w:t>
      </w:r>
      <w:proofErr w:type="gramStart"/>
      <w:r w:rsidRPr="001C3501">
        <w:rPr>
          <w:iCs/>
        </w:rPr>
        <w:t>Развитие»–</w:t>
      </w:r>
      <w:proofErr w:type="gramEnd"/>
      <w:r w:rsidRPr="001C3501">
        <w:rPr>
          <w:iCs/>
        </w:rPr>
        <w:t xml:space="preserve"> </w:t>
      </w:r>
      <w:r w:rsidRPr="001C3501">
        <w:t>консультирование родителей по проблемам развития детей, комплектование, ПМПК.</w:t>
      </w:r>
    </w:p>
    <w:p w:rsidR="002E0FFB" w:rsidRDefault="002E0FFB" w:rsidP="002E0FFB">
      <w:pPr>
        <w:pStyle w:val="a9"/>
        <w:numPr>
          <w:ilvl w:val="0"/>
          <w:numId w:val="8"/>
        </w:numPr>
        <w:spacing w:line="276" w:lineRule="auto"/>
        <w:ind w:left="0" w:firstLine="142"/>
        <w:jc w:val="both"/>
      </w:pPr>
      <w:r w:rsidRPr="001C3501">
        <w:rPr>
          <w:iCs/>
        </w:rPr>
        <w:t>Учреждения культуры (Д</w:t>
      </w:r>
      <w:r w:rsidRPr="001C3501">
        <w:t xml:space="preserve">етская библиотека им. </w:t>
      </w:r>
      <w:proofErr w:type="spellStart"/>
      <w:r w:rsidRPr="001C3501">
        <w:t>Ф.М.Достоевского</w:t>
      </w:r>
      <w:proofErr w:type="spellEnd"/>
      <w:r w:rsidRPr="001C3501">
        <w:t>, Ярославский передвижной планетарий «Моя планета»</w:t>
      </w:r>
      <w:r w:rsidRPr="001C3501">
        <w:rPr>
          <w:iCs/>
        </w:rPr>
        <w:t xml:space="preserve">) – </w:t>
      </w:r>
      <w:r w:rsidRPr="001C3501">
        <w:t>дополнительные занятия для детей, совместные праздники и развлечения.</w:t>
      </w:r>
    </w:p>
    <w:p w:rsidR="002E0FFB" w:rsidRPr="003C33CC" w:rsidRDefault="002E0FFB" w:rsidP="002E0FFB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 xml:space="preserve">Цель: Расширение кругозора детей, формирование бережного отношения к </w:t>
      </w:r>
      <w:proofErr w:type="gramStart"/>
      <w:r w:rsidRPr="003C33CC">
        <w:rPr>
          <w:rFonts w:eastAsia="Calibri"/>
          <w:lang w:eastAsia="en-US"/>
        </w:rPr>
        <w:t>книгам  и</w:t>
      </w:r>
      <w:proofErr w:type="gramEnd"/>
      <w:r w:rsidRPr="003C33CC">
        <w:rPr>
          <w:rFonts w:eastAsia="Calibri"/>
          <w:lang w:eastAsia="en-US"/>
        </w:rPr>
        <w:t xml:space="preserve"> любознательности, развитие познавательной активности.</w:t>
      </w:r>
    </w:p>
    <w:p w:rsidR="002E0FFB" w:rsidRPr="003C33CC" w:rsidRDefault="002E0FFB" w:rsidP="002E0FFB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C33CC">
        <w:rPr>
          <w:rFonts w:eastAsia="Calibri"/>
          <w:lang w:eastAsia="en-US"/>
        </w:rPr>
        <w:t>Формы работы:</w:t>
      </w:r>
    </w:p>
    <w:p w:rsidR="002E0FFB" w:rsidRPr="00994496" w:rsidRDefault="002E0FFB" w:rsidP="002E0F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96">
        <w:rPr>
          <w:rFonts w:ascii="Times New Roman" w:hAnsi="Times New Roman"/>
          <w:sz w:val="24"/>
          <w:szCs w:val="24"/>
        </w:rPr>
        <w:t xml:space="preserve">Посещение тематических выставок, </w:t>
      </w:r>
    </w:p>
    <w:p w:rsidR="002E0FFB" w:rsidRPr="00994496" w:rsidRDefault="002E0FFB" w:rsidP="002E0F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496">
        <w:rPr>
          <w:rFonts w:ascii="Times New Roman" w:hAnsi="Times New Roman"/>
          <w:sz w:val="24"/>
          <w:szCs w:val="24"/>
        </w:rPr>
        <w:t>участие</w:t>
      </w:r>
      <w:proofErr w:type="gramEnd"/>
      <w:r w:rsidRPr="00994496">
        <w:rPr>
          <w:rFonts w:ascii="Times New Roman" w:hAnsi="Times New Roman"/>
          <w:sz w:val="24"/>
          <w:szCs w:val="24"/>
        </w:rPr>
        <w:t xml:space="preserve"> в играх-викторинах, </w:t>
      </w:r>
    </w:p>
    <w:p w:rsidR="002E0FFB" w:rsidRPr="00994496" w:rsidRDefault="002E0FFB" w:rsidP="002E0F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496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994496">
        <w:rPr>
          <w:rFonts w:ascii="Times New Roman" w:hAnsi="Times New Roman"/>
          <w:sz w:val="24"/>
          <w:szCs w:val="24"/>
        </w:rPr>
        <w:t xml:space="preserve"> передвижного фонда библиотеки. </w:t>
      </w:r>
    </w:p>
    <w:p w:rsidR="002E0FFB" w:rsidRPr="001C3501" w:rsidRDefault="002E0FFB" w:rsidP="002E0FFB">
      <w:pPr>
        <w:pStyle w:val="a9"/>
        <w:spacing w:line="276" w:lineRule="auto"/>
        <w:ind w:left="142"/>
        <w:jc w:val="both"/>
      </w:pPr>
    </w:p>
    <w:p w:rsidR="002E0FFB" w:rsidRPr="0048770E" w:rsidRDefault="002E0FFB" w:rsidP="00C633B9">
      <w:pPr>
        <w:pStyle w:val="a9"/>
        <w:numPr>
          <w:ilvl w:val="0"/>
          <w:numId w:val="8"/>
        </w:numPr>
        <w:spacing w:line="276" w:lineRule="auto"/>
        <w:ind w:left="0" w:firstLine="348"/>
        <w:contextualSpacing/>
        <w:jc w:val="both"/>
      </w:pPr>
      <w:r w:rsidRPr="0048770E">
        <w:rPr>
          <w:iCs/>
        </w:rPr>
        <w:t>МОУ СОШ</w:t>
      </w:r>
      <w:r w:rsidR="0048770E" w:rsidRPr="0048770E">
        <w:rPr>
          <w:iCs/>
        </w:rPr>
        <w:t xml:space="preserve"> </w:t>
      </w:r>
      <w:r w:rsidRPr="0048770E">
        <w:rPr>
          <w:iCs/>
        </w:rPr>
        <w:t>№ 21, 23</w:t>
      </w:r>
      <w:r w:rsidRPr="0048770E">
        <w:rPr>
          <w:b/>
          <w:i/>
          <w:iCs/>
        </w:rPr>
        <w:t xml:space="preserve"> </w:t>
      </w:r>
      <w:r w:rsidRPr="0048770E">
        <w:t>Организованные совместные мероприятия:</w:t>
      </w:r>
    </w:p>
    <w:p w:rsidR="002E0FFB" w:rsidRPr="00994496" w:rsidRDefault="002E0FFB" w:rsidP="002E0FF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94496">
        <w:rPr>
          <w:rFonts w:ascii="Times New Roman" w:hAnsi="Times New Roman"/>
          <w:sz w:val="24"/>
          <w:szCs w:val="24"/>
        </w:rPr>
        <w:t>Взаимопосещение педагогов дошкольного образовательного учреждения и учителей начальной школы</w:t>
      </w:r>
    </w:p>
    <w:p w:rsidR="002E0FFB" w:rsidRPr="00994496" w:rsidRDefault="002E0FFB" w:rsidP="002E0FF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94496">
        <w:rPr>
          <w:rFonts w:ascii="Times New Roman" w:hAnsi="Times New Roman"/>
          <w:sz w:val="24"/>
          <w:szCs w:val="24"/>
        </w:rPr>
        <w:t>Родительские собрания в дошкольном образовательном учреждении с участием учителя начальной школы общеобразовательного учреждения</w:t>
      </w:r>
    </w:p>
    <w:p w:rsidR="002E0FFB" w:rsidRPr="00994496" w:rsidRDefault="002E0FFB" w:rsidP="002E0FF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496">
        <w:rPr>
          <w:rFonts w:ascii="Times New Roman" w:hAnsi="Times New Roman"/>
          <w:sz w:val="24"/>
          <w:szCs w:val="24"/>
        </w:rPr>
        <w:t>совместная</w:t>
      </w:r>
      <w:proofErr w:type="gramEnd"/>
      <w:r w:rsidRPr="00994496">
        <w:rPr>
          <w:rFonts w:ascii="Times New Roman" w:hAnsi="Times New Roman"/>
          <w:sz w:val="24"/>
          <w:szCs w:val="24"/>
        </w:rPr>
        <w:t xml:space="preserve"> работа, направленная на воспитание патриотизма у дошкольников через посещение музея в СОШ  № 21 </w:t>
      </w:r>
      <w:proofErr w:type="spellStart"/>
      <w:r w:rsidRPr="00994496">
        <w:rPr>
          <w:rFonts w:ascii="Times New Roman" w:hAnsi="Times New Roman"/>
          <w:sz w:val="24"/>
          <w:szCs w:val="24"/>
        </w:rPr>
        <w:t>г.Ярославля</w:t>
      </w:r>
      <w:proofErr w:type="spellEnd"/>
      <w:r w:rsidRPr="00994496">
        <w:rPr>
          <w:rFonts w:ascii="Times New Roman" w:hAnsi="Times New Roman"/>
          <w:sz w:val="24"/>
          <w:szCs w:val="24"/>
        </w:rPr>
        <w:t xml:space="preserve"> (http://mdou24.edu.yar.ru/news.html?page=1:6).</w:t>
      </w:r>
    </w:p>
    <w:p w:rsidR="002E0FFB" w:rsidRDefault="002E0FFB" w:rsidP="002B3BF8">
      <w:pPr>
        <w:pStyle w:val="a9"/>
        <w:numPr>
          <w:ilvl w:val="0"/>
          <w:numId w:val="10"/>
        </w:numPr>
        <w:tabs>
          <w:tab w:val="clear" w:pos="720"/>
        </w:tabs>
        <w:ind w:left="0" w:firstLine="567"/>
        <w:jc w:val="both"/>
        <w:rPr>
          <w:iCs/>
        </w:rPr>
      </w:pPr>
      <w:r w:rsidRPr="00994496">
        <w:rPr>
          <w:iCs/>
        </w:rPr>
        <w:t>Сотрудничество с родителями (законными представителями): родительские собрания и циклы лекций для родителей; консультирование родителей (индивидуальное и групповое);родительские уголки, информационные стенды, листы - памятки для родителей; проведение дней открытых дверей; участие родителей в создании развивающей среды; участие в планировании, разработке сценариев, подготовке, оформлении и непосредственном участии в мероприятиях, организация встреч с интересными людьми Инновационные формы работы с родителями: Деятельность консультативного пункта по работе с родителями и с детьми, не посещающими дошкольное образовательное учреждение</w:t>
      </w:r>
      <w:r>
        <w:rPr>
          <w:iCs/>
        </w:rPr>
        <w:t xml:space="preserve">; </w:t>
      </w:r>
      <w:r w:rsidRPr="00994496">
        <w:rPr>
          <w:iCs/>
        </w:rPr>
        <w:t>Участие родителей в создании «Портфолио» своего ребёнка, направленное на воспитание успешного ребёнка</w:t>
      </w:r>
    </w:p>
    <w:p w:rsidR="002E0FFB" w:rsidRPr="00994496" w:rsidRDefault="002E0FFB" w:rsidP="002B3BF8">
      <w:pPr>
        <w:pStyle w:val="a9"/>
        <w:numPr>
          <w:ilvl w:val="0"/>
          <w:numId w:val="10"/>
        </w:numPr>
        <w:tabs>
          <w:tab w:val="clear" w:pos="720"/>
          <w:tab w:val="num" w:pos="360"/>
        </w:tabs>
        <w:ind w:left="142" w:firstLine="284"/>
        <w:jc w:val="both"/>
      </w:pPr>
      <w:r w:rsidRPr="00994496">
        <w:t>Сотрудничество с ГИБДД УМВД России по ЯО.</w:t>
      </w:r>
    </w:p>
    <w:p w:rsidR="002E0FFB" w:rsidRPr="00994496" w:rsidRDefault="002E0FFB" w:rsidP="002B3BF8">
      <w:pPr>
        <w:pStyle w:val="a9"/>
        <w:ind w:left="142"/>
        <w:jc w:val="both"/>
      </w:pPr>
      <w:r w:rsidRPr="00994496">
        <w:t>Цель: Привитие навыков безопасного поведения на дороге.</w:t>
      </w:r>
    </w:p>
    <w:p w:rsidR="002E0FFB" w:rsidRPr="00994496" w:rsidRDefault="002E0FFB" w:rsidP="002B3BF8">
      <w:pPr>
        <w:pStyle w:val="a9"/>
        <w:ind w:left="142"/>
        <w:jc w:val="both"/>
      </w:pPr>
      <w:r w:rsidRPr="00994496">
        <w:t xml:space="preserve">Формы работы: </w:t>
      </w:r>
    </w:p>
    <w:p w:rsidR="002E0FFB" w:rsidRPr="00994496" w:rsidRDefault="002E0FFB" w:rsidP="002B3BF8">
      <w:pPr>
        <w:pStyle w:val="a9"/>
        <w:numPr>
          <w:ilvl w:val="0"/>
          <w:numId w:val="14"/>
        </w:numPr>
        <w:jc w:val="both"/>
      </w:pPr>
      <w:r w:rsidRPr="00994496">
        <w:t>Встречи детей с сотрудниками ГИБДД (беседы, игры).</w:t>
      </w:r>
    </w:p>
    <w:p w:rsidR="002E0FFB" w:rsidRPr="00994496" w:rsidRDefault="002E0FFB" w:rsidP="002B3BF8">
      <w:pPr>
        <w:pStyle w:val="a9"/>
        <w:numPr>
          <w:ilvl w:val="0"/>
          <w:numId w:val="14"/>
        </w:numPr>
        <w:jc w:val="both"/>
      </w:pPr>
      <w:r w:rsidRPr="00994496">
        <w:t>Участие в городских мероприятиях</w:t>
      </w:r>
    </w:p>
    <w:p w:rsidR="002E0FFB" w:rsidRPr="00EA5333" w:rsidRDefault="002E0FFB" w:rsidP="002B3BF8">
      <w:pPr>
        <w:pStyle w:val="a3"/>
        <w:numPr>
          <w:ilvl w:val="0"/>
          <w:numId w:val="8"/>
        </w:numPr>
        <w:spacing w:after="16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>Сотрудничество с ГО МЧС</w:t>
      </w:r>
    </w:p>
    <w:p w:rsidR="002E0FFB" w:rsidRPr="00EA5333" w:rsidRDefault="002E0FFB" w:rsidP="002B3BF8">
      <w:pPr>
        <w:spacing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>Цель: Усвоение необходимых правил безопасности</w:t>
      </w:r>
    </w:p>
    <w:p w:rsidR="002E0FFB" w:rsidRPr="00EA5333" w:rsidRDefault="002E0FFB" w:rsidP="002B3BF8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 xml:space="preserve">Формы: </w:t>
      </w:r>
    </w:p>
    <w:p w:rsidR="002E0FFB" w:rsidRPr="00EA5333" w:rsidRDefault="002E0FFB" w:rsidP="002B3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>Выезд сотрудников пожарной части в детский сад.</w:t>
      </w:r>
    </w:p>
    <w:p w:rsidR="002E0FFB" w:rsidRPr="00EA5333" w:rsidRDefault="002E0FFB" w:rsidP="002B3BF8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>Ознакомление детей с работой пожарного, знакомство с правилами пожарной безопасности.</w:t>
      </w:r>
    </w:p>
    <w:p w:rsidR="002E0FFB" w:rsidRPr="00EA5333" w:rsidRDefault="002E0FFB" w:rsidP="002B3BF8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A5333">
        <w:rPr>
          <w:rFonts w:ascii="Times New Roman" w:hAnsi="Times New Roman"/>
          <w:sz w:val="24"/>
          <w:szCs w:val="24"/>
        </w:rPr>
        <w:t>Участие в конкурсах рисунков, плакатов по пожарной безопасности "Помни каждый гражданин: служба спасенья номер 01"</w:t>
      </w:r>
    </w:p>
    <w:p w:rsidR="002E0FFB" w:rsidRDefault="002E0FFB" w:rsidP="002E0FFB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</w:p>
    <w:p w:rsidR="002E0FFB" w:rsidRDefault="002E0FFB" w:rsidP="00C633B9">
      <w:pPr>
        <w:pStyle w:val="a6"/>
        <w:spacing w:before="0" w:after="0" w:afterAutospacing="0" w:line="276" w:lineRule="auto"/>
        <w:ind w:firstLine="426"/>
        <w:jc w:val="both"/>
      </w:pPr>
      <w:r w:rsidRPr="003C33CC">
        <w:rPr>
          <w:rFonts w:eastAsia="Calibri"/>
          <w:lang w:eastAsia="en-US"/>
        </w:rPr>
        <w:t xml:space="preserve">Тесное сотрудничество с социальными партнерами способствует расширению кругозора детей, развитию интереса и познавательной активности, формированию любознательности. </w:t>
      </w:r>
      <w:r w:rsidRPr="003C33CC">
        <w:rPr>
          <w:rFonts w:eastAsia="Calibri"/>
          <w:lang w:eastAsia="en-US"/>
        </w:rPr>
        <w:lastRenderedPageBreak/>
        <w:t>Организация взаимодействия с социальными партнерами позволяет использовать максимум возможностей для развития ребенка.</w:t>
      </w:r>
    </w:p>
    <w:p w:rsidR="002E0FFB" w:rsidRDefault="002E0FFB" w:rsidP="00C633B9">
      <w:pPr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Повышение  качества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 произошли благодаря планированию деятельности   по расширению социального партнерства, высокой заинтересованности родителей (законных представителей) в результатах деятельности.</w:t>
      </w:r>
    </w:p>
    <w:p w:rsidR="00F11637" w:rsidRPr="001C3501" w:rsidRDefault="002E0FFB" w:rsidP="00C633B9">
      <w:pPr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Слабыми сторонами являются: система информирования родителей (законных представителей) о деятельности ДОУ.</w:t>
      </w:r>
      <w:r w:rsidR="00F11637" w:rsidRPr="00F11637">
        <w:rPr>
          <w:color w:val="000000"/>
        </w:rPr>
        <w:t xml:space="preserve"> </w:t>
      </w:r>
      <w:r w:rsidR="00F11637">
        <w:rPr>
          <w:color w:val="000000"/>
        </w:rPr>
        <w:t>П</w:t>
      </w:r>
      <w:r w:rsidR="00F11637" w:rsidRPr="00F11637">
        <w:rPr>
          <w:rFonts w:ascii="Times New Roman" w:hAnsi="Times New Roman"/>
          <w:color w:val="000000"/>
          <w:sz w:val="24"/>
          <w:szCs w:val="24"/>
        </w:rPr>
        <w:t>едагоги недостаточно информируют родителей о целях, задачах и содержании образовательной деятельности в группе</w:t>
      </w:r>
      <w:r w:rsidR="00F11637" w:rsidRPr="00F11637">
        <w:rPr>
          <w:color w:val="000000"/>
        </w:rPr>
        <w:t xml:space="preserve"> </w:t>
      </w:r>
      <w:r w:rsidR="00F11637" w:rsidRPr="00F11637">
        <w:rPr>
          <w:rFonts w:ascii="Times New Roman" w:hAnsi="Times New Roman"/>
          <w:color w:val="000000"/>
          <w:sz w:val="24"/>
          <w:szCs w:val="24"/>
        </w:rPr>
        <w:t xml:space="preserve">Анализ доступных источников информации для родителей показал, что </w:t>
      </w:r>
      <w:proofErr w:type="gramStart"/>
      <w:r w:rsidR="00F11637">
        <w:rPr>
          <w:rFonts w:ascii="Times New Roman" w:hAnsi="Times New Roman"/>
          <w:color w:val="000000"/>
          <w:sz w:val="24"/>
          <w:szCs w:val="24"/>
        </w:rPr>
        <w:t xml:space="preserve">некоторые </w:t>
      </w:r>
      <w:r w:rsidR="00F11637" w:rsidRPr="00F11637">
        <w:rPr>
          <w:rFonts w:ascii="Times New Roman" w:hAnsi="Times New Roman"/>
          <w:color w:val="000000"/>
          <w:sz w:val="24"/>
          <w:szCs w:val="24"/>
        </w:rPr>
        <w:t xml:space="preserve"> узнают</w:t>
      </w:r>
      <w:proofErr w:type="gramEnd"/>
      <w:r w:rsidR="00F11637" w:rsidRPr="00F11637">
        <w:rPr>
          <w:rFonts w:ascii="Times New Roman" w:hAnsi="Times New Roman"/>
          <w:color w:val="000000"/>
          <w:sz w:val="24"/>
          <w:szCs w:val="24"/>
        </w:rPr>
        <w:t xml:space="preserve"> о работе группы со слов других родителей. С одной стороны, это показатель того, что родители взаимодействуют. С другой – косвенно указывает на нехватку форм и средств открытости информации о деятельности групп. Поэтому система взаимодействия с родителями должна основываться на разных формах (непосредственных и опосредованных). Необходимо использовать современные технологии для взаимодействия, например, общение через социальные сети, форум на сайте дошкольной организации.</w:t>
      </w:r>
      <w:r w:rsidR="00F11637" w:rsidRPr="00F11637">
        <w:rPr>
          <w:rFonts w:ascii="Times New Roman" w:hAnsi="Times New Roman"/>
          <w:sz w:val="24"/>
          <w:szCs w:val="24"/>
        </w:rPr>
        <w:t xml:space="preserve"> </w:t>
      </w:r>
      <w:r w:rsidR="00F11637">
        <w:rPr>
          <w:rFonts w:ascii="Times New Roman" w:hAnsi="Times New Roman"/>
          <w:sz w:val="24"/>
          <w:szCs w:val="24"/>
        </w:rPr>
        <w:t>Необходимо постоянно обновлять информацию на сайте ДОУ.</w:t>
      </w:r>
    </w:p>
    <w:p w:rsidR="00F11637" w:rsidRPr="00F11637" w:rsidRDefault="00F11637" w:rsidP="00C633B9">
      <w:pPr>
        <w:pStyle w:val="jscommentslistenhover"/>
        <w:shd w:val="clear" w:color="auto" w:fill="FFFFFF"/>
        <w:spacing w:before="0" w:beforeAutospacing="0" w:after="420" w:afterAutospacing="0" w:line="276" w:lineRule="auto"/>
        <w:jc w:val="both"/>
        <w:textAlignment w:val="baseline"/>
        <w:rPr>
          <w:color w:val="000000"/>
        </w:rPr>
      </w:pPr>
      <w:r w:rsidRPr="00F11637">
        <w:rPr>
          <w:color w:val="000000"/>
        </w:rPr>
        <w:t xml:space="preserve"> Этими вопросами педагоги дошкольных групп занимаются в данный момент. Такой подход к изучению мнения родителей помогает педагогическому коллективу корректировать свою работу с учетом запросов родителей и улучшать комфортность условий в ДОО. </w:t>
      </w:r>
    </w:p>
    <w:p w:rsidR="004C588F" w:rsidRPr="00C633B9" w:rsidRDefault="00C633B9" w:rsidP="00C633B9">
      <w:p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C633B9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C633B9">
        <w:rPr>
          <w:rFonts w:ascii="Times New Roman" w:hAnsi="Times New Roman"/>
          <w:b/>
          <w:bCs/>
          <w:sz w:val="24"/>
          <w:szCs w:val="24"/>
        </w:rPr>
        <w:br/>
      </w:r>
      <w:r w:rsidRPr="00C633B9">
        <w:rPr>
          <w:rFonts w:ascii="Times New Roman" w:hAnsi="Times New Roman"/>
          <w:b/>
          <w:bCs/>
          <w:sz w:val="23"/>
          <w:szCs w:val="23"/>
        </w:rPr>
        <w:t>деятельности</w:t>
      </w:r>
      <w:r w:rsidR="004C588F" w:rsidRPr="00C633B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633B9">
        <w:rPr>
          <w:rFonts w:ascii="Times New Roman" w:hAnsi="Times New Roman"/>
          <w:b/>
          <w:bCs/>
          <w:sz w:val="23"/>
          <w:szCs w:val="23"/>
        </w:rPr>
        <w:t>МДОУ «Детский сад № 24» за 2017 год</w:t>
      </w:r>
      <w:r w:rsidR="004C588F" w:rsidRPr="00C633B9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6045"/>
        <w:gridCol w:w="2489"/>
      </w:tblGrid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F" w:rsidRDefault="004C588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  <w:r w:rsidR="00822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человека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8222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7D262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 /100/%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полного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8 - 12 часов)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266 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человек 98,5/%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человек /14,8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D2629">
              <w:rPr>
                <w:rFonts w:ascii="Times New Roman" w:hAnsi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4877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E5962">
              <w:rPr>
                <w:rFonts w:ascii="Times New Roman" w:hAnsi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AE5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человек /14,8%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E5962">
              <w:rPr>
                <w:rFonts w:ascii="Times New Roman" w:hAnsi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222E4" w:rsidRDefault="00AE5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человек /14,8%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Pr="008E4907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D2629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8E4907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D26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r w:rsidR="004C588F" w:rsidRPr="007D2629">
              <w:rPr>
                <w:rFonts w:ascii="Times New Roman" w:hAnsi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 человек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человек /59,3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человек /59,3%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человек 40,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./</w:t>
            </w:r>
            <w:proofErr w:type="gramEnd"/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человек 40,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55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21/27/77,7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человек/18,5%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55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человек/59,2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271A39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A39"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271A39" w:rsidRDefault="007D26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A39">
              <w:rPr>
                <w:rFonts w:ascii="Times New Roman" w:hAnsi="Times New Roman"/>
                <w:sz w:val="24"/>
                <w:szCs w:val="24"/>
                <w:lang w:eastAsia="en-US"/>
              </w:rPr>
              <w:t>1/27/3,7</w:t>
            </w:r>
            <w:r w:rsidR="004C588F" w:rsidRPr="00271A3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7D2ECB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ECB"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Pr="007D2ECB" w:rsidRDefault="007D2E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ECB">
              <w:rPr>
                <w:rFonts w:ascii="Times New Roman" w:hAnsi="Times New Roman"/>
                <w:sz w:val="24"/>
                <w:szCs w:val="24"/>
                <w:lang w:eastAsia="en-US"/>
              </w:rPr>
              <w:t>9/27/33,3</w:t>
            </w:r>
            <w:r w:rsidR="004C588F" w:rsidRPr="007D2ECB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Pr="00255586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71A39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4/27/14.8/%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Pr="00255586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71A39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71A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7/27/25,9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D40A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30/53/56,6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55586" w:rsidP="00255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38/5</w:t>
            </w:r>
            <w:r w:rsidR="00D40A0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r w:rsidR="00D40A09">
              <w:rPr>
                <w:rFonts w:ascii="Times New Roman" w:hAnsi="Times New Roman"/>
                <w:sz w:val="24"/>
                <w:szCs w:val="24"/>
                <w:lang w:eastAsia="en-US"/>
              </w:rPr>
              <w:t>71,7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55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27/27</w:t>
            </w:r>
            <w:r w:rsidR="00271A3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 w:rsidP="00271A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271A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1910/270/7,07</w:t>
            </w:r>
            <w:r w:rsidR="004C588F">
              <w:rPr>
                <w:rFonts w:ascii="Times New Roman" w:hAnsi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кв. м</w:t>
            </w:r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4C588F" w:rsidTr="004877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F" w:rsidRDefault="004C5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</w:tbl>
    <w:p w:rsidR="004C588F" w:rsidRDefault="004C588F" w:rsidP="004C588F"/>
    <w:p w:rsidR="00E14419" w:rsidRDefault="00E14419"/>
    <w:sectPr w:rsidR="00E14419" w:rsidSect="007D794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3A6"/>
    <w:multiLevelType w:val="multilevel"/>
    <w:tmpl w:val="CC684F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2AC6"/>
    <w:multiLevelType w:val="hybridMultilevel"/>
    <w:tmpl w:val="7080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51C"/>
    <w:multiLevelType w:val="hybridMultilevel"/>
    <w:tmpl w:val="6576DF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1978"/>
    <w:multiLevelType w:val="hybridMultilevel"/>
    <w:tmpl w:val="9CE0D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2E01"/>
    <w:multiLevelType w:val="hybridMultilevel"/>
    <w:tmpl w:val="1368D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294F"/>
    <w:multiLevelType w:val="multilevel"/>
    <w:tmpl w:val="D64A5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F1F6E"/>
    <w:multiLevelType w:val="hybridMultilevel"/>
    <w:tmpl w:val="C7188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428A"/>
    <w:multiLevelType w:val="hybridMultilevel"/>
    <w:tmpl w:val="618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3FA3"/>
    <w:multiLevelType w:val="hybridMultilevel"/>
    <w:tmpl w:val="2BFCD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B19E5"/>
    <w:multiLevelType w:val="hybridMultilevel"/>
    <w:tmpl w:val="2B8C1BC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F4C21F9"/>
    <w:multiLevelType w:val="multilevel"/>
    <w:tmpl w:val="15A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B02F7"/>
    <w:multiLevelType w:val="hybridMultilevel"/>
    <w:tmpl w:val="697E79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F8694B"/>
    <w:multiLevelType w:val="hybridMultilevel"/>
    <w:tmpl w:val="53E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2A87"/>
    <w:multiLevelType w:val="hybridMultilevel"/>
    <w:tmpl w:val="73AAE0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7657BF"/>
    <w:multiLevelType w:val="hybridMultilevel"/>
    <w:tmpl w:val="24981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11E6"/>
    <w:multiLevelType w:val="hybridMultilevel"/>
    <w:tmpl w:val="6E24BB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A3389"/>
    <w:multiLevelType w:val="hybridMultilevel"/>
    <w:tmpl w:val="BC6E70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2B4FF6"/>
    <w:multiLevelType w:val="hybridMultilevel"/>
    <w:tmpl w:val="94C6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447FC"/>
    <w:multiLevelType w:val="hybridMultilevel"/>
    <w:tmpl w:val="2F4AB636"/>
    <w:lvl w:ilvl="0" w:tplc="981C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694950"/>
    <w:multiLevelType w:val="hybridMultilevel"/>
    <w:tmpl w:val="747AE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631F9"/>
    <w:multiLevelType w:val="hybridMultilevel"/>
    <w:tmpl w:val="BE728D64"/>
    <w:lvl w:ilvl="0" w:tplc="21ECD1B6">
      <w:start w:val="9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B613180"/>
    <w:multiLevelType w:val="multilevel"/>
    <w:tmpl w:val="AA9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D2569"/>
    <w:multiLevelType w:val="hybridMultilevel"/>
    <w:tmpl w:val="D2721C3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9"/>
  </w:num>
  <w:num w:numId="15">
    <w:abstractNumId w:val="22"/>
  </w:num>
  <w:num w:numId="16">
    <w:abstractNumId w:val="12"/>
  </w:num>
  <w:num w:numId="17">
    <w:abstractNumId w:val="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62"/>
    <w:rsid w:val="0004081A"/>
    <w:rsid w:val="00064FD7"/>
    <w:rsid w:val="000846CB"/>
    <w:rsid w:val="0010176D"/>
    <w:rsid w:val="001258C3"/>
    <w:rsid w:val="001C4191"/>
    <w:rsid w:val="0025314E"/>
    <w:rsid w:val="002549E6"/>
    <w:rsid w:val="00255586"/>
    <w:rsid w:val="00271A39"/>
    <w:rsid w:val="0027507C"/>
    <w:rsid w:val="0028146F"/>
    <w:rsid w:val="002B3BF8"/>
    <w:rsid w:val="002B4DA1"/>
    <w:rsid w:val="002E0FFB"/>
    <w:rsid w:val="002F5740"/>
    <w:rsid w:val="0048770E"/>
    <w:rsid w:val="004C588F"/>
    <w:rsid w:val="00522A03"/>
    <w:rsid w:val="00536F37"/>
    <w:rsid w:val="00553115"/>
    <w:rsid w:val="005A47CB"/>
    <w:rsid w:val="005B2B3D"/>
    <w:rsid w:val="00702C18"/>
    <w:rsid w:val="00770B1C"/>
    <w:rsid w:val="007D2629"/>
    <w:rsid w:val="007D2ECB"/>
    <w:rsid w:val="007D7943"/>
    <w:rsid w:val="008222E4"/>
    <w:rsid w:val="008E4907"/>
    <w:rsid w:val="008F0931"/>
    <w:rsid w:val="009A392C"/>
    <w:rsid w:val="009E2FAE"/>
    <w:rsid w:val="00AE5962"/>
    <w:rsid w:val="00B1052B"/>
    <w:rsid w:val="00B217B6"/>
    <w:rsid w:val="00B50C45"/>
    <w:rsid w:val="00B75991"/>
    <w:rsid w:val="00BC4671"/>
    <w:rsid w:val="00C03C62"/>
    <w:rsid w:val="00C15322"/>
    <w:rsid w:val="00C633B9"/>
    <w:rsid w:val="00CA5B41"/>
    <w:rsid w:val="00CE2CF1"/>
    <w:rsid w:val="00D0348D"/>
    <w:rsid w:val="00D40A09"/>
    <w:rsid w:val="00DE762D"/>
    <w:rsid w:val="00E11350"/>
    <w:rsid w:val="00E14419"/>
    <w:rsid w:val="00ED4F82"/>
    <w:rsid w:val="00F11637"/>
    <w:rsid w:val="00F62BC8"/>
    <w:rsid w:val="00F81269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BBDD-85F7-47E2-B466-3FC6DAF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1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702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0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E0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2E0FFB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2E0FF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9">
    <w:name w:val="Без интервала Знак"/>
    <w:link w:val="aa"/>
    <w:qFormat/>
    <w:rsid w:val="002E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 Знак"/>
    <w:link w:val="a9"/>
    <w:rsid w:val="002E0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081A"/>
    <w:rPr>
      <w:b/>
      <w:bCs/>
    </w:rPr>
  </w:style>
  <w:style w:type="character" w:styleId="ac">
    <w:name w:val="Emphasis"/>
    <w:basedOn w:val="a0"/>
    <w:uiPriority w:val="20"/>
    <w:qFormat/>
    <w:rsid w:val="0004081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8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46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scommentslistenhover">
    <w:name w:val="js_comments_listenhover"/>
    <w:basedOn w:val="a"/>
    <w:rsid w:val="00F1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9A1A-A4EE-4880-8868-A7AD625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Харчева</dc:creator>
  <cp:keywords/>
  <dc:description/>
  <cp:lastModifiedBy>Валентина Харчева</cp:lastModifiedBy>
  <cp:revision>2</cp:revision>
  <cp:lastPrinted>2018-04-19T12:54:00Z</cp:lastPrinted>
  <dcterms:created xsi:type="dcterms:W3CDTF">2018-04-19T12:59:00Z</dcterms:created>
  <dcterms:modified xsi:type="dcterms:W3CDTF">2018-04-19T12:59:00Z</dcterms:modified>
</cp:coreProperties>
</file>