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E5" w:rsidRDefault="00C54D65" w:rsidP="005D39E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pt;height:51pt" fillcolor="#00b050" strokeweight="1.5pt">
            <v:shadow color="#868686"/>
            <v:textpath style="font-family:&quot;Arial Black&quot;;v-text-kern:t" trim="t" fitpath="t" string="СКОРО В ШКОЛУ!"/>
          </v:shape>
        </w:pict>
      </w:r>
    </w:p>
    <w:p w:rsidR="005D39E5" w:rsidRPr="005D39E5" w:rsidRDefault="001751A0" w:rsidP="005D39E5">
      <w:pPr>
        <w:jc w:val="both"/>
        <w:rPr>
          <w:rFonts w:ascii="Comic Sans MS" w:hAnsi="Comic Sans MS"/>
          <w:sz w:val="30"/>
          <w:szCs w:val="30"/>
        </w:rPr>
      </w:pPr>
      <w:r w:rsidRPr="005D39E5">
        <w:rPr>
          <w:rFonts w:ascii="Comic Sans MS" w:hAnsi="Comic Sans MS"/>
          <w:sz w:val="30"/>
          <w:szCs w:val="30"/>
        </w:rPr>
        <w:t>Всего неделю назад  -  23 сентября  в понедельник, состоялось первое родительское собрание в этом  учебном  году. На нём были раскрыта тема готовности  детей к школе. К сожалению, всего десять родителей смогли присутствовать на собрании. Но мы надеемся, что для них эта тема была очень актуальной. Ведь меньше чем через год  наши воспитанники станут первоклассниками. Это событие  очень  значимое   не только для детей, а может, более волнительных для самих взрослых.  Что же это значит: ребёнок готов к школе. Если раньше многие считали, что это в большей степени умение читать и писать, то сейча</w:t>
      </w:r>
      <w:r w:rsidR="00126DE7" w:rsidRPr="005D39E5">
        <w:rPr>
          <w:rFonts w:ascii="Comic Sans MS" w:hAnsi="Comic Sans MS"/>
          <w:sz w:val="30"/>
          <w:szCs w:val="30"/>
        </w:rPr>
        <w:t>с родители высказали своё мнение</w:t>
      </w:r>
      <w:r w:rsidRPr="005D39E5">
        <w:rPr>
          <w:rFonts w:ascii="Comic Sans MS" w:hAnsi="Comic Sans MS"/>
          <w:sz w:val="30"/>
          <w:szCs w:val="30"/>
        </w:rPr>
        <w:t>, что готовность ребёнка к школе не ограничивается этими умениями</w:t>
      </w:r>
      <w:r w:rsidR="00126DE7" w:rsidRPr="005D39E5">
        <w:rPr>
          <w:rFonts w:ascii="Comic Sans MS" w:hAnsi="Comic Sans MS"/>
          <w:sz w:val="30"/>
          <w:szCs w:val="30"/>
        </w:rPr>
        <w:t xml:space="preserve">. Сюда включается и желание идти ребёнка  в школу, и его способность  управлять своим вниманием, памятью, эмоциями. В двух словах не расскажешь. </w:t>
      </w:r>
      <w:r w:rsidR="005D39E5" w:rsidRPr="005D39E5">
        <w:rPr>
          <w:rFonts w:ascii="Comic Sans MS" w:hAnsi="Comic Sans MS"/>
          <w:sz w:val="30"/>
          <w:szCs w:val="30"/>
        </w:rPr>
        <w:t xml:space="preserve"> Данная информация является очень актуальной. Ещё есть время  что-то изменить, над чем-то поработать, чтобы дети с желанием пошли в школу и освоить новую для себя роль  - роль ШКОЛЬНИКА.</w:t>
      </w:r>
    </w:p>
    <w:p w:rsidR="007C1069" w:rsidRDefault="00126DE7" w:rsidP="005D39E5">
      <w:pPr>
        <w:jc w:val="both"/>
        <w:rPr>
          <w:rFonts w:ascii="Comic Sans MS" w:hAnsi="Comic Sans MS"/>
          <w:sz w:val="32"/>
          <w:szCs w:val="32"/>
        </w:rPr>
      </w:pPr>
      <w:r w:rsidRPr="005D39E5">
        <w:rPr>
          <w:rFonts w:ascii="Comic Sans MS" w:hAnsi="Comic Sans MS"/>
          <w:sz w:val="30"/>
          <w:szCs w:val="30"/>
        </w:rPr>
        <w:t>Нам,</w:t>
      </w:r>
      <w:r w:rsidR="00B23239">
        <w:rPr>
          <w:rFonts w:ascii="Comic Sans MS" w:hAnsi="Comic Sans MS"/>
          <w:sz w:val="30"/>
          <w:szCs w:val="30"/>
        </w:rPr>
        <w:t xml:space="preserve"> педагогам</w:t>
      </w:r>
      <w:r w:rsidRPr="005D39E5">
        <w:rPr>
          <w:rFonts w:ascii="Comic Sans MS" w:hAnsi="Comic Sans MS"/>
          <w:sz w:val="30"/>
          <w:szCs w:val="30"/>
        </w:rPr>
        <w:t xml:space="preserve">, очень хочется, чтобы данной информацией владели </w:t>
      </w:r>
      <w:r w:rsidR="005D39E5" w:rsidRPr="005D39E5">
        <w:rPr>
          <w:rFonts w:ascii="Comic Sans MS" w:hAnsi="Comic Sans MS"/>
          <w:sz w:val="30"/>
          <w:szCs w:val="30"/>
        </w:rPr>
        <w:t>ВСЕ</w:t>
      </w:r>
      <w:r w:rsidRPr="005D39E5">
        <w:rPr>
          <w:rFonts w:ascii="Comic Sans MS" w:hAnsi="Comic Sans MS"/>
          <w:sz w:val="30"/>
          <w:szCs w:val="30"/>
        </w:rPr>
        <w:t xml:space="preserve"> родители нашей группы. Поэтому </w:t>
      </w:r>
      <w:r w:rsidR="005D39E5" w:rsidRPr="005D39E5">
        <w:rPr>
          <w:rFonts w:ascii="Comic Sans MS" w:hAnsi="Comic Sans MS"/>
          <w:sz w:val="30"/>
          <w:szCs w:val="30"/>
        </w:rPr>
        <w:t>совсем скоро мы представим консультации для вас по этой теме.</w:t>
      </w:r>
      <w:r w:rsidRPr="005D39E5">
        <w:rPr>
          <w:rFonts w:ascii="Comic Sans MS" w:hAnsi="Comic Sans MS"/>
          <w:sz w:val="30"/>
          <w:szCs w:val="30"/>
        </w:rPr>
        <w:t xml:space="preserve">  </w:t>
      </w:r>
    </w:p>
    <w:p w:rsidR="005D39E5" w:rsidRPr="005D39E5" w:rsidRDefault="005D39E5" w:rsidP="005D39E5">
      <w:pPr>
        <w:jc w:val="center"/>
        <w:rPr>
          <w:rFonts w:ascii="Comic Sans MS" w:hAnsi="Comic Sans MS"/>
          <w:sz w:val="32"/>
          <w:szCs w:val="32"/>
        </w:rPr>
      </w:pPr>
      <w:r>
        <w:rPr>
          <w:rFonts w:ascii="Comic Sans MS" w:hAnsi="Comic Sans MS"/>
          <w:noProof/>
          <w:sz w:val="32"/>
          <w:szCs w:val="32"/>
          <w:lang w:eastAsia="ru-RU"/>
        </w:rPr>
        <w:drawing>
          <wp:inline distT="0" distB="0" distL="0" distR="0">
            <wp:extent cx="2876550" cy="2390775"/>
            <wp:effectExtent l="19050" t="0" r="0" b="0"/>
            <wp:docPr id="5" name="Рисунок 5" descr="C:\Users\виктор\Downloads\первокласс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иктор\Downloads\первоклассники.jpg"/>
                    <pic:cNvPicPr>
                      <a:picLocks noChangeAspect="1" noChangeArrowheads="1"/>
                    </pic:cNvPicPr>
                  </pic:nvPicPr>
                  <pic:blipFill>
                    <a:blip r:embed="rId4" cstate="print"/>
                    <a:srcRect/>
                    <a:stretch>
                      <a:fillRect/>
                    </a:stretch>
                  </pic:blipFill>
                  <pic:spPr bwMode="auto">
                    <a:xfrm>
                      <a:off x="0" y="0"/>
                      <a:ext cx="2879640" cy="2393343"/>
                    </a:xfrm>
                    <a:prstGeom prst="rect">
                      <a:avLst/>
                    </a:prstGeom>
                    <a:noFill/>
                    <a:ln w="9525">
                      <a:noFill/>
                      <a:miter lim="800000"/>
                      <a:headEnd/>
                      <a:tailEnd/>
                    </a:ln>
                  </pic:spPr>
                </pic:pic>
              </a:graphicData>
            </a:graphic>
          </wp:inline>
        </w:drawing>
      </w:r>
    </w:p>
    <w:sectPr w:rsidR="005D39E5" w:rsidRPr="005D39E5" w:rsidSect="005D39E5">
      <w:pgSz w:w="11906" w:h="16838"/>
      <w:pgMar w:top="993" w:right="707"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1A0"/>
    <w:rsid w:val="00126DE7"/>
    <w:rsid w:val="001751A0"/>
    <w:rsid w:val="004D2690"/>
    <w:rsid w:val="005D39E5"/>
    <w:rsid w:val="007C1069"/>
    <w:rsid w:val="00B23239"/>
    <w:rsid w:val="00C54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9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Ds24_new</cp:lastModifiedBy>
  <cp:revision>2</cp:revision>
  <cp:lastPrinted>2019-09-29T19:13:00Z</cp:lastPrinted>
  <dcterms:created xsi:type="dcterms:W3CDTF">2019-09-30T16:01:00Z</dcterms:created>
  <dcterms:modified xsi:type="dcterms:W3CDTF">2019-09-30T16:01:00Z</dcterms:modified>
</cp:coreProperties>
</file>