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5D" w:rsidRDefault="0008585D" w:rsidP="0008585D">
      <w:pPr>
        <w:shd w:val="clear" w:color="auto" w:fill="FFFFFF"/>
        <w:spacing w:after="240" w:line="420" w:lineRule="atLeast"/>
        <w:jc w:val="center"/>
        <w:rPr>
          <w:rFonts w:ascii="Times New Roman" w:hAnsi="Times New Roman" w:cs="Times New Roman"/>
          <w:color w:val="E67E22"/>
          <w:sz w:val="48"/>
          <w:szCs w:val="48"/>
        </w:rPr>
      </w:pPr>
      <w:r w:rsidRPr="0008585D">
        <w:rPr>
          <w:rFonts w:ascii="Times New Roman" w:hAnsi="Times New Roman" w:cs="Times New Roman"/>
          <w:color w:val="E67E22"/>
          <w:sz w:val="48"/>
          <w:szCs w:val="48"/>
        </w:rPr>
        <w:t xml:space="preserve">"Стоп, </w:t>
      </w:r>
      <w:proofErr w:type="spellStart"/>
      <w:r w:rsidRPr="0008585D">
        <w:rPr>
          <w:rFonts w:ascii="Times New Roman" w:hAnsi="Times New Roman" w:cs="Times New Roman"/>
          <w:color w:val="E67E22"/>
          <w:sz w:val="48"/>
          <w:szCs w:val="48"/>
        </w:rPr>
        <w:t>коронавирус</w:t>
      </w:r>
      <w:proofErr w:type="spellEnd"/>
      <w:r w:rsidRPr="0008585D">
        <w:rPr>
          <w:rFonts w:ascii="Times New Roman" w:hAnsi="Times New Roman" w:cs="Times New Roman"/>
          <w:color w:val="E67E22"/>
          <w:sz w:val="48"/>
          <w:szCs w:val="48"/>
        </w:rPr>
        <w:t xml:space="preserve">! </w:t>
      </w:r>
    </w:p>
    <w:p w:rsidR="0008585D" w:rsidRPr="0008585D" w:rsidRDefault="0008585D" w:rsidP="0008585D">
      <w:pPr>
        <w:shd w:val="clear" w:color="auto" w:fill="FFFFFF"/>
        <w:spacing w:after="240" w:line="42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8585D">
        <w:rPr>
          <w:rFonts w:ascii="Times New Roman" w:hAnsi="Times New Roman" w:cs="Times New Roman"/>
          <w:color w:val="E67E22"/>
          <w:sz w:val="48"/>
          <w:szCs w:val="48"/>
        </w:rPr>
        <w:t>Инструкция для детей, как правильно мыть руки".</w:t>
      </w:r>
    </w:p>
    <w:p w:rsidR="0008585D" w:rsidRPr="0008585D" w:rsidRDefault="0008585D" w:rsidP="0008585D">
      <w:pPr>
        <w:shd w:val="clear" w:color="auto" w:fill="FFFFFF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чем учить детей мыть руки, повесьте над раковинами плакат «Моем руки правильно». Каждый раз, когда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</w:t>
      </w:r>
      <w:r w:rsidRPr="00085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идут к умывальникам, подробно объясняйте им каждый этап мытья рук, показывайте на себе и соотносите с картинкой на плакате. Так дети научатся самостоятельно мыть руки правильно.</w:t>
      </w:r>
    </w:p>
    <w:p w:rsidR="0008585D" w:rsidRPr="0008585D" w:rsidRDefault="0008585D" w:rsidP="0008585D">
      <w:pPr>
        <w:shd w:val="clear" w:color="auto" w:fill="FFFFFF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58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Объясните, что сначала руки надо намылить так, чтобы появилась пена, и потереть ладошки друг об друга круговыми движениями. Затем пальцы необходимо переплести и подвигать руками из стороны в сторону. Это нужно для того, чтобы кожа между пальцами была чистая. Объясните, что тыльную сторону рук тоже мыть обязательно. Для этого ладонью одной руки нужно потереть поверхность другой руки. Далее приступайте к пальцам. Покажите, как обхватывать большой палец другой рукой и мыть его вращательными движениями. Повторите это на другой руке. Чтобы дети поняли, как очищать пальцы с внешней стороны, проконтролируйте, чтобы они их тщательно терли другой рукой. Покажите на себе. Когда руки помыты, обратите внимание детей на ногти. Попросите воспитанников потереть их об ладонь. А на завершающем этапе круговыми движениями промыть запястья. После этого мыло можно смыть обильным количеством воды, а руки вытереть насухо полотенцем. Пока дети проводят эту процедуру, вы должны успеть досчитать до 20. </w:t>
      </w:r>
    </w:p>
    <w:p w:rsidR="00DB16E4" w:rsidRDefault="0008585D" w:rsidP="0008585D">
      <w:pPr>
        <w:shd w:val="clear" w:color="auto" w:fill="FFFFFF"/>
        <w:spacing w:after="0" w:line="360" w:lineRule="auto"/>
        <w:ind w:firstLine="567"/>
        <w:jc w:val="both"/>
      </w:pPr>
      <w:bookmarkStart w:id="0" w:name="_GoBack"/>
      <w:bookmarkEnd w:id="0"/>
      <w:r w:rsidRPr="0008585D">
        <w:rPr>
          <w:rFonts w:ascii="Georgia" w:eastAsia="Times New Roman" w:hAnsi="Georgia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115425" cy="6448528"/>
            <wp:effectExtent l="0" t="0" r="0" b="9525"/>
            <wp:docPr id="1" name="Рисунок 1" descr="https://e.profkiosk.ru/service_tbn2/fve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fveg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442" cy="64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E4" w:rsidSect="000858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DE"/>
    <w:rsid w:val="0008585D"/>
    <w:rsid w:val="00DB16E4"/>
    <w:rsid w:val="00E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438E"/>
  <w15:chartTrackingRefBased/>
  <w15:docId w15:val="{1C53BCAC-5D33-4E4D-993C-2BF9233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08585D"/>
  </w:style>
  <w:style w:type="paragraph" w:customStyle="1" w:styleId="strong">
    <w:name w:val="strong"/>
    <w:basedOn w:val="a"/>
    <w:rsid w:val="0008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2020-04-04T10:20:00Z</dcterms:created>
  <dcterms:modified xsi:type="dcterms:W3CDTF">2020-04-04T10:23:00Z</dcterms:modified>
</cp:coreProperties>
</file>