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06" w:rsidRDefault="00EC0C06" w:rsidP="00EC0C06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Calibri"/>
          <w:b/>
          <w:bCs/>
          <w:caps/>
          <w:color w:val="C20A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24125" cy="2371725"/>
            <wp:effectExtent l="0" t="0" r="9525" b="9525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C06">
        <w:rPr>
          <w:rFonts w:ascii="inherit" w:eastAsia="Times New Roman" w:hAnsi="inherit" w:cs="Calibri"/>
          <w:b/>
          <w:bCs/>
          <w:caps/>
          <w:color w:val="C20A11"/>
          <w:sz w:val="27"/>
          <w:szCs w:val="27"/>
          <w:lang w:eastAsia="ru-RU"/>
        </w:rPr>
        <w:t xml:space="preserve">ЕДИНЫЙ ОБЩЕРОССИЙСКИЙ ТЕЛЕФОН ДОВЕРИЯ ДЛЯ ДЕТЕЙ, ПОДРОСТКОВ И ИХ РОДИТЕЛЕЙ 8-800-2000-122 ЗАРАБОТАЛ </w:t>
      </w:r>
    </w:p>
    <w:p w:rsidR="00EC0C06" w:rsidRPr="00EC0C06" w:rsidRDefault="00EC0C06" w:rsidP="00EC0C06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Calibri"/>
          <w:b/>
          <w:bCs/>
          <w:caps/>
          <w:color w:val="C20A11"/>
          <w:sz w:val="27"/>
          <w:szCs w:val="27"/>
          <w:lang w:eastAsia="ru-RU"/>
        </w:rPr>
      </w:pPr>
      <w:r w:rsidRPr="00EC0C06">
        <w:rPr>
          <w:rFonts w:ascii="inherit" w:eastAsia="Times New Roman" w:hAnsi="inherit" w:cs="Calibri"/>
          <w:b/>
          <w:bCs/>
          <w:caps/>
          <w:color w:val="C20A11"/>
          <w:sz w:val="27"/>
          <w:szCs w:val="27"/>
          <w:lang w:eastAsia="ru-RU"/>
        </w:rPr>
        <w:t>1 СЕНТЯБРЯ 2010 ГОДА.</w:t>
      </w:r>
    </w:p>
    <w:p w:rsidR="00EC0C06" w:rsidRPr="00EC0C06" w:rsidRDefault="00EC0C06" w:rsidP="00EC0C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Кто был первый абонент – ребенок или взрослый? Что беспокоило его в тот момент? Этого мы рассказывать не будем: </w:t>
      </w:r>
      <w:r w:rsidRPr="00EC0C06">
        <w:rPr>
          <w:rFonts w:ascii="Calibri" w:eastAsia="Times New Roman" w:hAnsi="Calibri" w:cs="Calibri"/>
          <w:b/>
          <w:bCs/>
          <w:caps/>
          <w:color w:val="00458B"/>
          <w:lang w:eastAsia="ru-RU"/>
        </w:rPr>
        <w:t>КОНФИДЕНЦИАЛЬНОСТЬ</w:t>
      </w:r>
      <w:r w:rsidRPr="00EC0C06">
        <w:rPr>
          <w:rFonts w:ascii="Calibri" w:eastAsia="Times New Roman" w:hAnsi="Calibri" w:cs="Calibri"/>
          <w:color w:val="000000"/>
          <w:lang w:eastAsia="ru-RU"/>
        </w:rPr>
        <w:t> 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</w:t>
      </w:r>
      <w:r w:rsidRPr="00EC0C0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.</w:t>
      </w:r>
    </w:p>
    <w:p w:rsidR="00EC0C06" w:rsidRPr="00EC0C06" w:rsidRDefault="00EC0C06" w:rsidP="00EC0C06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Calibri"/>
          <w:b/>
          <w:bCs/>
          <w:caps/>
          <w:color w:val="00458B"/>
          <w:sz w:val="27"/>
          <w:szCs w:val="27"/>
          <w:lang w:eastAsia="ru-RU"/>
        </w:rPr>
      </w:pPr>
      <w:r w:rsidRPr="00EC0C06">
        <w:rPr>
          <w:rFonts w:ascii="inherit" w:eastAsia="Times New Roman" w:hAnsi="inherit" w:cs="Calibri"/>
          <w:b/>
          <w:bCs/>
          <w:caps/>
          <w:color w:val="00458B"/>
          <w:sz w:val="27"/>
          <w:szCs w:val="27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EC0C0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458B"/>
          <w:lang w:eastAsia="ru-RU"/>
        </w:rPr>
      </w:pPr>
      <w:r w:rsidRPr="00EC0C06">
        <w:rPr>
          <w:rFonts w:ascii="Calibri" w:eastAsia="Times New Roman" w:hAnsi="Calibri" w:cs="Calibri"/>
          <w:b/>
          <w:bCs/>
          <w:caps/>
          <w:color w:val="00458B"/>
          <w:lang w:eastAsia="ru-RU"/>
        </w:rPr>
        <w:t>НАБИРАЕТЕ НОМЕР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458B"/>
          <w:lang w:eastAsia="ru-RU"/>
        </w:rPr>
      </w:pPr>
      <w:r w:rsidRPr="00EC0C06">
        <w:rPr>
          <w:rFonts w:ascii="Calibri" w:eastAsia="Times New Roman" w:hAnsi="Calibri" w:cs="Calibri"/>
          <w:b/>
          <w:bCs/>
          <w:caps/>
          <w:color w:val="00458B"/>
          <w:lang w:eastAsia="ru-RU"/>
        </w:rPr>
        <w:t>ПРОИСХОДИТ ОПРЕДЕЛЕНИЕ РЕГИОНА, ИЗ КОТОРОГО ЗВОНЯТ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458B"/>
          <w:lang w:eastAsia="ru-RU"/>
        </w:rPr>
      </w:pPr>
      <w:r w:rsidRPr="00EC0C06">
        <w:rPr>
          <w:rFonts w:ascii="Calibri" w:eastAsia="Times New Roman" w:hAnsi="Calibri" w:cs="Calibri"/>
          <w:b/>
          <w:bCs/>
          <w:caps/>
          <w:color w:val="00458B"/>
          <w:lang w:eastAsia="ru-RU"/>
        </w:rPr>
        <w:t>ЗВОНОК ПЕРЕАДРЕСУЕТСЯ В СЛУЖБУ ВАШЕГО РЕГИОНА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458B"/>
          <w:lang w:eastAsia="ru-RU"/>
        </w:rPr>
      </w:pPr>
      <w:r w:rsidRPr="00EC0C06">
        <w:rPr>
          <w:rFonts w:ascii="Calibri" w:eastAsia="Times New Roman" w:hAnsi="Calibri" w:cs="Calibri"/>
          <w:b/>
          <w:bCs/>
          <w:caps/>
          <w:color w:val="00458B"/>
          <w:lang w:eastAsia="ru-RU"/>
        </w:rPr>
        <w:t>ЕСЛИ ЛИНИЯ ЗАНЯТА, ЗВОНОК ПЕРЕАДРЕСУЕТСЯ ВО ВТОРУЮ СЛУЖБУ ЭТОГО РЕГИОНА И Т.Д., ПОКА НЕ ОТВЕТИТ ПСИХОЛОГ</w:t>
      </w:r>
    </w:p>
    <w:p w:rsidR="00EC0C06" w:rsidRPr="00EC0C06" w:rsidRDefault="00EC0C06" w:rsidP="00EC0C06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Calibri"/>
          <w:b/>
          <w:bCs/>
          <w:caps/>
          <w:color w:val="00458B"/>
          <w:sz w:val="27"/>
          <w:szCs w:val="27"/>
          <w:lang w:eastAsia="ru-RU"/>
        </w:rPr>
      </w:pPr>
      <w:r w:rsidRPr="00EC0C06">
        <w:rPr>
          <w:rFonts w:ascii="inherit" w:eastAsia="Times New Roman" w:hAnsi="inherit" w:cs="Calibri"/>
          <w:b/>
          <w:bCs/>
          <w:caps/>
          <w:color w:val="00458B"/>
          <w:sz w:val="27"/>
          <w:szCs w:val="27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EC0C06" w:rsidRPr="00EC0C06" w:rsidRDefault="00EC0C06" w:rsidP="00EC0C06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</w:p>
    <w:p w:rsidR="00EC0C06" w:rsidRPr="00EC0C06" w:rsidRDefault="00EC0C06" w:rsidP="00EC0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458B"/>
          <w:lang w:eastAsia="ru-RU"/>
        </w:rPr>
      </w:pPr>
      <w:r w:rsidRPr="00EC0C06">
        <w:rPr>
          <w:rFonts w:ascii="Calibri" w:eastAsia="Times New Roman" w:hAnsi="Calibri" w:cs="Calibri"/>
          <w:b/>
          <w:bCs/>
          <w:caps/>
          <w:color w:val="00458B"/>
          <w:lang w:eastAsia="ru-RU"/>
        </w:rPr>
        <w:t>ЗАДАЧА СЛЕДУЮЩАЯ:</w:t>
      </w:r>
    </w:p>
    <w:p w:rsidR="00EC0C06" w:rsidRPr="00EC0C06" w:rsidRDefault="00EC0C06" w:rsidP="00EC0C0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вместе с абонентом проанализировать ситуацию</w:t>
      </w:r>
    </w:p>
    <w:p w:rsidR="00EC0C06" w:rsidRPr="00EC0C06" w:rsidRDefault="00EC0C06" w:rsidP="00EC0C0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выявить ее причины</w:t>
      </w:r>
    </w:p>
    <w:p w:rsidR="00EC0C06" w:rsidRPr="00EC0C06" w:rsidRDefault="00EC0C06" w:rsidP="00EC0C0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подсказать алгоритмы выхода из сложившегося положения</w:t>
      </w:r>
    </w:p>
    <w:p w:rsidR="00EC0C06" w:rsidRPr="00EC0C06" w:rsidRDefault="00EC0C06" w:rsidP="00EC0C0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t>и мотивировать человека на то, чтобы он сам постарался решить проблему</w:t>
      </w:r>
    </w:p>
    <w:p w:rsidR="00EC0C06" w:rsidRPr="00EC0C06" w:rsidRDefault="00EC0C06" w:rsidP="00EC0C06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0C06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Общение с психологом абсолютно анонимно: называть свое имя, фамилию адрес никто не потребует </w:t>
      </w:r>
      <w:proofErr w:type="spellStart"/>
      <w:r w:rsidRPr="00EC0C06">
        <w:rPr>
          <w:rFonts w:ascii="Calibri" w:eastAsia="Times New Roman" w:hAnsi="Calibri" w:cs="Calibri"/>
          <w:color w:val="000000"/>
          <w:lang w:eastAsia="ru-RU"/>
        </w:rPr>
        <w:t>cчета</w:t>
      </w:r>
      <w:proofErr w:type="spellEnd"/>
      <w:r w:rsidRPr="00EC0C06">
        <w:rPr>
          <w:rFonts w:ascii="Calibri" w:eastAsia="Times New Roman" w:hAnsi="Calibri" w:cs="Calibri"/>
          <w:color w:val="000000"/>
          <w:lang w:eastAsia="ru-RU"/>
        </w:rPr>
        <w:t xml:space="preserve"> за разговор, каким бы длительным он не получился, не последует:</w:t>
      </w:r>
    </w:p>
    <w:p w:rsidR="00EC0C06" w:rsidRPr="00EC0C06" w:rsidRDefault="00EC0C06" w:rsidP="00EC0C06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Calibri"/>
          <w:b/>
          <w:bCs/>
          <w:caps/>
          <w:color w:val="00458B"/>
          <w:sz w:val="27"/>
          <w:szCs w:val="27"/>
          <w:lang w:eastAsia="ru-RU"/>
        </w:rPr>
      </w:pPr>
      <w:r w:rsidRPr="00EC0C06">
        <w:rPr>
          <w:rFonts w:ascii="inherit" w:eastAsia="Times New Roman" w:hAnsi="inherit" w:cs="Calibri"/>
          <w:b/>
          <w:bCs/>
          <w:caps/>
          <w:color w:val="00458B"/>
          <w:sz w:val="27"/>
          <w:szCs w:val="27"/>
          <w:lang w:eastAsia="ru-RU"/>
        </w:rPr>
        <w:t>ЗВОНОК С ЛЮБОГО МОБИЛЬНОГО ИЛИ СТАЦИОНАРНОГО ТЕЛЕФОНА БЕСПЛАТНЫЙ.</w:t>
      </w:r>
    </w:p>
    <w:p w:rsidR="00EC0C06" w:rsidRPr="00EC0C06" w:rsidRDefault="00EC0C06" w:rsidP="00EC0C06">
      <w:pPr>
        <w:pStyle w:val="2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C0C06">
        <w:rPr>
          <w:rFonts w:ascii="Arial" w:hAnsi="Arial" w:cs="Arial"/>
          <w:color w:val="000000"/>
          <w:sz w:val="24"/>
          <w:szCs w:val="24"/>
        </w:rPr>
        <w:t>10 лет создания Общероссийского детского телефона доверия</w:t>
      </w:r>
    </w:p>
    <w:p w:rsidR="00EC0C06" w:rsidRPr="00EC0C06" w:rsidRDefault="00EC0C06" w:rsidP="00EC0C06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EC0C06">
        <w:rPr>
          <w:rFonts w:ascii="Arial" w:hAnsi="Arial" w:cs="Arial"/>
          <w:color w:val="000000"/>
        </w:rPr>
        <w:t>​</w:t>
      </w:r>
      <w:r w:rsidRPr="00EC0C06">
        <w:rPr>
          <w:rFonts w:ascii="Tahoma" w:hAnsi="Tahoma" w:cs="Tahoma"/>
          <w:color w:val="000000"/>
          <w:shd w:val="clear" w:color="auto" w:fill="FFFFFF"/>
        </w:rPr>
        <w:t>Областная линия детского телефона доверия работает на базе социально-реабилитационного центра для несовершеннолетних «Медвежонок» в рамках соглашения между Фондом поддержки детей, находящихся в трудной жизненной ситуации, и Правительством Ярославской области.</w:t>
      </w:r>
    </w:p>
    <w:p w:rsidR="00EC0C06" w:rsidRPr="00EC0C06" w:rsidRDefault="00EC0C06" w:rsidP="00EC0C0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EC0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Звонки принимаются круглосуточно. Педагоги-психологи – операторы службы – оказывают экстренную психологическую и консультационную помощь детям и их родителям.</w:t>
      </w:r>
    </w:p>
    <w:p w:rsidR="00EC0C06" w:rsidRPr="00EC0C06" w:rsidRDefault="00EC0C06" w:rsidP="00EC0C06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EC0C06">
        <w:rPr>
          <w:rFonts w:ascii="Arial" w:hAnsi="Arial" w:cs="Arial"/>
          <w:color w:val="000000"/>
        </w:rPr>
        <w:t> </w:t>
      </w:r>
      <w:r w:rsidRPr="00EC0C06">
        <w:rPr>
          <w:rFonts w:ascii="Tahoma" w:hAnsi="Tahoma" w:cs="Tahoma"/>
          <w:color w:val="000000"/>
          <w:shd w:val="clear" w:color="auto" w:fill="FFFFFF"/>
        </w:rPr>
        <w:t>Ежегодно на телефон доверия поступает более пятисот звонков. Основные темы обращений – </w:t>
      </w:r>
      <w:r w:rsidRPr="00EC0C06">
        <w:rPr>
          <w:rFonts w:ascii="Tahoma" w:hAnsi="Tahoma" w:cs="Tahoma"/>
          <w:color w:val="000000"/>
        </w:rPr>
        <w:t>детско-родительские конфликты, сложности в отношениях со сверстниками, жестокое обращение с детьми и др.</w:t>
      </w:r>
    </w:p>
    <w:p w:rsidR="00EC0C06" w:rsidRDefault="00EC0C06" w:rsidP="00EC0C0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850CC" w:rsidRDefault="001B13A8">
      <w:r>
        <w:rPr>
          <w:noProof/>
          <w:lang w:eastAsia="ru-RU"/>
        </w:rPr>
        <w:drawing>
          <wp:inline distT="0" distB="0" distL="0" distR="0">
            <wp:extent cx="5940425" cy="28689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0CC" w:rsidSect="0048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6AA"/>
    <w:rsid w:val="001236AA"/>
    <w:rsid w:val="001B13A8"/>
    <w:rsid w:val="003E47D9"/>
    <w:rsid w:val="00486229"/>
    <w:rsid w:val="005850CC"/>
    <w:rsid w:val="0090037D"/>
    <w:rsid w:val="00EC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0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uppercase">
    <w:name w:val="text-uppercase"/>
    <w:basedOn w:val="a0"/>
    <w:rsid w:val="00EC0C06"/>
  </w:style>
  <w:style w:type="character" w:customStyle="1" w:styleId="20">
    <w:name w:val="Заголовок 2 Знак"/>
    <w:basedOn w:val="a0"/>
    <w:link w:val="2"/>
    <w:uiPriority w:val="9"/>
    <w:semiHidden/>
    <w:rsid w:val="00EC0C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E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731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5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Ds24_new</cp:lastModifiedBy>
  <cp:revision>2</cp:revision>
  <dcterms:created xsi:type="dcterms:W3CDTF">2020-10-01T10:29:00Z</dcterms:created>
  <dcterms:modified xsi:type="dcterms:W3CDTF">2020-10-01T10:29:00Z</dcterms:modified>
</cp:coreProperties>
</file>