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DD6EE" w:themeColor="accent1" w:themeTint="66"/>
  <w:body>
    <w:p w:rsidR="00C833E8" w:rsidRDefault="00CE60B0" w:rsidP="00B62AD6">
      <w:pPr>
        <w:rPr>
          <w:i/>
          <w:noProof/>
          <w:sz w:val="32"/>
          <w:szCs w:val="32"/>
        </w:rPr>
      </w:pPr>
      <w:r w:rsidRPr="00DF2255">
        <w:rPr>
          <w:rFonts w:eastAsia="Times New Roman"/>
          <w:b/>
          <w:bCs/>
          <w:noProof/>
          <w:sz w:val="24"/>
          <w:szCs w:val="24"/>
        </w:rPr>
        <w:drawing>
          <wp:anchor distT="0" distB="0" distL="114300" distR="114300" simplePos="0" relativeHeight="251584000" behindDoc="0" locked="0" layoutInCell="1" allowOverlap="1" wp14:anchorId="2707721D" wp14:editId="63B17D6D">
            <wp:simplePos x="0" y="0"/>
            <wp:positionH relativeFrom="margin">
              <wp:align>left</wp:align>
            </wp:positionH>
            <wp:positionV relativeFrom="margin">
              <wp:align>top</wp:align>
            </wp:positionV>
            <wp:extent cx="704850" cy="702945"/>
            <wp:effectExtent l="0" t="0" r="0" b="1905"/>
            <wp:wrapSquare wrapText="bothSides"/>
            <wp:docPr id="183" name="Рисунок 183" descr="C:\Users\user\Desktop\3861_fotopechat_na_potolke_dlya_dets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861_fotopechat_na_potolke_dlya_detskoj.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04850" cy="702945"/>
                    </a:xfrm>
                    <a:prstGeom prst="rect">
                      <a:avLst/>
                    </a:prstGeom>
                    <a:noFill/>
                    <a:ln>
                      <a:noFill/>
                    </a:ln>
                  </pic:spPr>
                </pic:pic>
              </a:graphicData>
            </a:graphic>
          </wp:anchor>
        </w:drawing>
      </w:r>
      <w:r w:rsidR="00C833E8" w:rsidRPr="00C833E8">
        <w:rPr>
          <w:i/>
          <w:sz w:val="32"/>
          <w:szCs w:val="32"/>
        </w:rPr>
        <w:t>МДОУ «Детский сад № 24</w:t>
      </w:r>
      <w:r w:rsidR="00B62AD6">
        <w:rPr>
          <w:i/>
          <w:sz w:val="32"/>
          <w:szCs w:val="32"/>
        </w:rPr>
        <w:t>»</w:t>
      </w:r>
      <w:r w:rsidR="00B62AD6" w:rsidRPr="00B62AD6">
        <w:rPr>
          <w:i/>
          <w:sz w:val="32"/>
          <w:szCs w:val="32"/>
        </w:rPr>
        <w:t xml:space="preserve"> </w:t>
      </w:r>
      <w:r w:rsidR="00B62AD6">
        <w:rPr>
          <w:i/>
          <w:sz w:val="32"/>
          <w:szCs w:val="32"/>
        </w:rPr>
        <w:t>г</w:t>
      </w:r>
      <w:r w:rsidR="00B62AD6" w:rsidRPr="00C833E8">
        <w:rPr>
          <w:i/>
          <w:sz w:val="32"/>
          <w:szCs w:val="32"/>
        </w:rPr>
        <w:t xml:space="preserve">. </w:t>
      </w:r>
      <w:r w:rsidR="00B62AD6">
        <w:rPr>
          <w:i/>
          <w:sz w:val="32"/>
          <w:szCs w:val="32"/>
        </w:rPr>
        <w:t xml:space="preserve">Ярославль </w:t>
      </w:r>
      <w:r>
        <w:rPr>
          <w:i/>
          <w:sz w:val="32"/>
          <w:szCs w:val="32"/>
        </w:rPr>
        <w:t xml:space="preserve">          </w:t>
      </w:r>
      <w:r w:rsidR="009B0EB1" w:rsidRPr="009B0EB1">
        <w:rPr>
          <w:i/>
          <w:noProof/>
          <w:sz w:val="32"/>
          <w:szCs w:val="32"/>
        </w:rPr>
        <w:drawing>
          <wp:inline distT="0" distB="0" distL="0" distR="0" wp14:anchorId="5161F1E5" wp14:editId="3589B82E">
            <wp:extent cx="1224462" cy="485775"/>
            <wp:effectExtent l="0" t="0" r="0" b="0"/>
            <wp:docPr id="1" name="Рисунок 1" descr="C:\Users\user\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8681" cy="511252"/>
                    </a:xfrm>
                    <a:prstGeom prst="rect">
                      <a:avLst/>
                    </a:prstGeom>
                    <a:noFill/>
                    <a:ln>
                      <a:noFill/>
                    </a:ln>
                  </pic:spPr>
                </pic:pic>
              </a:graphicData>
            </a:graphic>
          </wp:inline>
        </w:drawing>
      </w:r>
    </w:p>
    <w:p w:rsidR="007A7349" w:rsidRPr="00C833E8" w:rsidRDefault="00C833E8" w:rsidP="00C833E8">
      <w:pPr>
        <w:rPr>
          <w:sz w:val="20"/>
          <w:szCs w:val="20"/>
        </w:rPr>
      </w:pPr>
      <w:r>
        <w:rPr>
          <w:i/>
          <w:sz w:val="32"/>
          <w:szCs w:val="32"/>
        </w:rPr>
        <w:t xml:space="preserve">                                           </w:t>
      </w:r>
    </w:p>
    <w:p w:rsidR="00B62AD6" w:rsidRDefault="00B62AD6" w:rsidP="00DF2255">
      <w:pPr>
        <w:ind w:right="-79"/>
        <w:jc w:val="center"/>
        <w:rPr>
          <w:rFonts w:ascii="Cambria" w:eastAsia="Cambria" w:hAnsi="Cambria" w:cs="Cambria"/>
          <w:b/>
          <w:bCs/>
          <w:i/>
          <w:iCs/>
          <w:sz w:val="36"/>
          <w:szCs w:val="36"/>
          <w:highlight w:val="green"/>
        </w:rPr>
      </w:pPr>
    </w:p>
    <w:p w:rsidR="00DF2255" w:rsidRDefault="00DF2255" w:rsidP="00DF2255">
      <w:pPr>
        <w:ind w:right="-79"/>
        <w:jc w:val="center"/>
        <w:rPr>
          <w:sz w:val="20"/>
          <w:szCs w:val="20"/>
        </w:rPr>
      </w:pPr>
      <w:r w:rsidRPr="00DF2255">
        <w:rPr>
          <w:rFonts w:ascii="Cambria" w:eastAsia="Cambria" w:hAnsi="Cambria" w:cs="Cambria"/>
          <w:b/>
          <w:bCs/>
          <w:i/>
          <w:iCs/>
          <w:sz w:val="36"/>
          <w:szCs w:val="36"/>
          <w:highlight w:val="green"/>
        </w:rPr>
        <w:t>Познавательная газета для детей и их родителей</w:t>
      </w:r>
    </w:p>
    <w:p w:rsidR="007A7349" w:rsidRDefault="007A7349">
      <w:pPr>
        <w:ind w:left="1940"/>
        <w:rPr>
          <w:sz w:val="20"/>
          <w:szCs w:val="20"/>
        </w:rPr>
      </w:pPr>
    </w:p>
    <w:p w:rsidR="007A7349" w:rsidRDefault="007A7349">
      <w:pPr>
        <w:spacing w:line="20" w:lineRule="exact"/>
        <w:rPr>
          <w:sz w:val="24"/>
          <w:szCs w:val="24"/>
        </w:rPr>
      </w:pPr>
    </w:p>
    <w:p w:rsidR="00DF2255" w:rsidRDefault="00DF2255" w:rsidP="00C833E8">
      <w:pPr>
        <w:spacing w:line="20" w:lineRule="exact"/>
        <w:rPr>
          <w:sz w:val="24"/>
          <w:szCs w:val="24"/>
        </w:rPr>
      </w:pPr>
    </w:p>
    <w:p w:rsidR="00C833E8" w:rsidRPr="00AA7506" w:rsidRDefault="00AA7506" w:rsidP="00AA7506">
      <w:pPr>
        <w:jc w:val="center"/>
        <w:rPr>
          <w:rFonts w:ascii="Verdana" w:eastAsia="Verdana" w:hAnsi="Verdana" w:cs="Verdana"/>
          <w:b/>
          <w:bCs/>
          <w:color w:val="C00000"/>
          <w:sz w:val="32"/>
          <w:szCs w:val="32"/>
        </w:rPr>
      </w:pPr>
      <w:r>
        <w:rPr>
          <w:noProof/>
        </w:rPr>
        <mc:AlternateContent>
          <mc:Choice Requires="wps">
            <w:drawing>
              <wp:inline distT="0" distB="0" distL="0" distR="0" wp14:anchorId="7F6B9C51" wp14:editId="5E58C6EF">
                <wp:extent cx="6343015" cy="800100"/>
                <wp:effectExtent l="0" t="0" r="0" b="0"/>
                <wp:docPr id="182" name="Надпись 182"/>
                <wp:cNvGraphicFramePr/>
                <a:graphic xmlns:a="http://schemas.openxmlformats.org/drawingml/2006/main">
                  <a:graphicData uri="http://schemas.microsoft.com/office/word/2010/wordprocessingShape">
                    <wps:wsp>
                      <wps:cNvSpPr txBox="1"/>
                      <wps:spPr>
                        <a:xfrm>
                          <a:off x="0" y="0"/>
                          <a:ext cx="6343015" cy="800100"/>
                        </a:xfrm>
                        <a:prstGeom prst="rect">
                          <a:avLst/>
                        </a:prstGeom>
                        <a:noFill/>
                        <a:ln>
                          <a:noFill/>
                        </a:ln>
                        <a:effectLst/>
                      </wps:spPr>
                      <wps:txbx>
                        <w:txbxContent>
                          <w:p w:rsidR="00AA7506" w:rsidRPr="00AA7506" w:rsidRDefault="009B0EB1" w:rsidP="00AA7506">
                            <w:pPr>
                              <w:spacing w:line="200" w:lineRule="exact"/>
                              <w:jc w:val="center"/>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pPr>
                            <w:r w:rsidRPr="009B0EB1">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t>Солнечный зайчик</w:t>
                            </w:r>
                          </w:p>
                        </w:txbxContent>
                      </wps:txbx>
                      <wps:bodyPr rot="0" spcFirstLastPara="0" vertOverflow="overflow" horzOverflow="overflow" vert="horz" wrap="square" lIns="91440" tIns="45720" rIns="91440" bIns="45720" numCol="1" spcCol="0" rtlCol="0" fromWordArt="0" anchor="t" anchorCtr="0" forceAA="0" compatLnSpc="1">
                        <a:prstTxWarp prst="textWave2">
                          <a:avLst>
                            <a:gd name="adj1" fmla="val 16810"/>
                            <a:gd name="adj2" fmla="val -2090"/>
                          </a:avLst>
                        </a:prstTxWarp>
                        <a:noAutofit/>
                      </wps:bodyPr>
                    </wps:wsp>
                  </a:graphicData>
                </a:graphic>
              </wp:inline>
            </w:drawing>
          </mc:Choice>
          <mc:Fallback>
            <w:pict>
              <v:shapetype w14:anchorId="7F6B9C51" id="_x0000_t202" coordsize="21600,21600" o:spt="202" path="m,l,21600r21600,l21600,xe">
                <v:stroke joinstyle="miter"/>
                <v:path gradientshapeok="t" o:connecttype="rect"/>
              </v:shapetype>
              <v:shape id="Надпись 182" o:spid="_x0000_s1026" type="#_x0000_t202" style="width:499.4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" filled="f" stroked="f">
                <v:textbox>
                  <w:txbxContent>
                    <w:p w:rsidR="00AA7506" w:rsidRPr="00AA7506" w:rsidRDefault="009B0EB1" w:rsidP="00AA7506">
                      <w:pPr>
                        <w:spacing w:line="200" w:lineRule="exact"/>
                        <w:jc w:val="center"/>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pPr>
                      <w:r w:rsidRPr="009B0EB1">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t>Солнечный зайчик</w:t>
                      </w:r>
                    </w:p>
                  </w:txbxContent>
                </v:textbox>
                <w10:anchorlock/>
              </v:shape>
            </w:pict>
          </mc:Fallback>
        </mc:AlternateContent>
      </w:r>
      <w:r w:rsidR="00C833E8" w:rsidRPr="00C833E8">
        <w:rPr>
          <w:rFonts w:ascii="Verdana" w:eastAsia="Verdana" w:hAnsi="Verdana" w:cs="Verdana"/>
          <w:b/>
          <w:bCs/>
          <w:noProof/>
          <w:color w:val="C00000"/>
          <w:sz w:val="32"/>
          <w:szCs w:val="32"/>
        </w:rPr>
        <w:drawing>
          <wp:inline distT="0" distB="0" distL="0" distR="0" wp14:anchorId="1214D3AC" wp14:editId="44091ECA">
            <wp:extent cx="5962650" cy="609600"/>
            <wp:effectExtent l="0" t="0" r="0" b="0"/>
            <wp:docPr id="184" name="Рисунок 184" descr="C:\Users\user\Desktop\Fotolia_59992212_Subscription_Monthly_XXL-1024x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lia_59992212_Subscription_Monthly_XXL-1024x3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46" t="12018" r="1670" b="39910"/>
                    <a:stretch/>
                  </pic:blipFill>
                  <pic:spPr bwMode="auto">
                    <a:xfrm>
                      <a:off x="0" y="0"/>
                      <a:ext cx="6243411" cy="638304"/>
                    </a:xfrm>
                    <a:prstGeom prst="rect">
                      <a:avLst/>
                    </a:prstGeom>
                    <a:noFill/>
                    <a:ln>
                      <a:noFill/>
                    </a:ln>
                    <a:extLst>
                      <a:ext uri="{53640926-AAD7-44D8-BBD7-CCE9431645EC}">
                        <a14:shadowObscured xmlns:a14="http://schemas.microsoft.com/office/drawing/2010/main"/>
                      </a:ext>
                    </a:extLst>
                  </pic:spPr>
                </pic:pic>
              </a:graphicData>
            </a:graphic>
          </wp:inline>
        </w:drawing>
      </w:r>
    </w:p>
    <w:p w:rsidR="00202710" w:rsidRDefault="00202710"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noProof/>
          <w:sz w:val="24"/>
          <w:szCs w:val="24"/>
        </w:rPr>
      </w:pPr>
    </w:p>
    <w:p w:rsidR="002505E3" w:rsidRDefault="002505E3" w:rsidP="007F45D3">
      <w:pPr>
        <w:spacing w:line="20" w:lineRule="exact"/>
        <w:rPr>
          <w:sz w:val="28"/>
          <w:szCs w:val="28"/>
        </w:rPr>
      </w:pPr>
    </w:p>
    <w:p w:rsidR="002505E3" w:rsidRDefault="002505E3" w:rsidP="007F45D3">
      <w:pPr>
        <w:spacing w:line="20" w:lineRule="exact"/>
        <w:rPr>
          <w:sz w:val="28"/>
          <w:szCs w:val="28"/>
        </w:rPr>
      </w:pPr>
    </w:p>
    <w:p w:rsidR="002505E3" w:rsidRDefault="002505E3"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980AE8" w:rsidP="007F45D3">
      <w:pPr>
        <w:spacing w:line="20" w:lineRule="exact"/>
        <w:rPr>
          <w:sz w:val="28"/>
          <w:szCs w:val="28"/>
        </w:rPr>
      </w:pPr>
      <w:r w:rsidRPr="00980AE8">
        <w:rPr>
          <w:noProof/>
          <w:sz w:val="28"/>
          <w:szCs w:val="28"/>
        </w:rPr>
        <w:drawing>
          <wp:anchor distT="0" distB="0" distL="114300" distR="114300" simplePos="0" relativeHeight="251795968" behindDoc="0" locked="0" layoutInCell="1" allowOverlap="1" wp14:anchorId="4FFD014B" wp14:editId="38276FF7">
            <wp:simplePos x="0" y="0"/>
            <wp:positionH relativeFrom="margin">
              <wp:posOffset>3543300</wp:posOffset>
            </wp:positionH>
            <wp:positionV relativeFrom="margin">
              <wp:posOffset>3137535</wp:posOffset>
            </wp:positionV>
            <wp:extent cx="3178175" cy="2573020"/>
            <wp:effectExtent l="0" t="152400" r="0" b="913130"/>
            <wp:wrapSquare wrapText="bothSides"/>
            <wp:docPr id="25" name="Рисунок 25" descr="https://ramdou46.edumsko.ru/uploads/2700/2693/section/275141/.thumbs/img8.jpg?151564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amdou46.edumsko.ru/uploads/2700/2693/section/275141/.thumbs/img8.jpg?15156434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8175" cy="25730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p w:rsidR="00072BDD" w:rsidRDefault="00072BDD" w:rsidP="007F45D3">
      <w:pPr>
        <w:spacing w:line="20" w:lineRule="exact"/>
        <w:rPr>
          <w:sz w:val="28"/>
          <w:szCs w:val="28"/>
        </w:rPr>
      </w:pPr>
    </w:p>
    <w:tbl>
      <w:tblPr>
        <w:tblStyle w:val="a4"/>
        <w:tblpPr w:leftFromText="180" w:rightFromText="180" w:vertAnchor="text" w:horzAnchor="margin" w:tblpY="4278"/>
        <w:tblW w:w="1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5342"/>
      </w:tblGrid>
      <w:tr w:rsidR="00072BDD" w:rsidTr="00D24539">
        <w:trPr>
          <w:trHeight w:val="4665"/>
        </w:trPr>
        <w:tc>
          <w:tcPr>
            <w:tcW w:w="5778" w:type="dxa"/>
          </w:tcPr>
          <w:p w:rsidR="00072BDD" w:rsidRPr="00606BF1" w:rsidRDefault="00072BDD" w:rsidP="00072BDD">
            <w:pPr>
              <w:spacing w:line="360" w:lineRule="auto"/>
              <w:jc w:val="center"/>
              <w:rPr>
                <w:rFonts w:eastAsia="Times New Roman"/>
                <w:color w:val="7030A0"/>
                <w:sz w:val="32"/>
                <w:szCs w:val="32"/>
              </w:rPr>
            </w:pPr>
            <w:r w:rsidRPr="00606BF1">
              <w:rPr>
                <w:rFonts w:eastAsia="Times New Roman"/>
                <w:color w:val="7030A0"/>
                <w:sz w:val="32"/>
                <w:szCs w:val="32"/>
              </w:rPr>
              <w:t xml:space="preserve">Читайте в этом выпуске: </w:t>
            </w:r>
          </w:p>
          <w:p w:rsidR="00606BF1" w:rsidRPr="00606BF1" w:rsidRDefault="00980AE8" w:rsidP="00606BF1">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Святки - колядки</w:t>
            </w:r>
            <w:r w:rsidR="00606BF1" w:rsidRPr="00606BF1">
              <w:rPr>
                <w:rFonts w:eastAsia="Times New Roman"/>
                <w:color w:val="1F4E79" w:themeColor="accent1" w:themeShade="80"/>
                <w:sz w:val="28"/>
                <w:szCs w:val="28"/>
              </w:rPr>
              <w:t xml:space="preserve"> ………</w:t>
            </w:r>
            <w:r>
              <w:rPr>
                <w:rFonts w:eastAsia="Times New Roman"/>
                <w:color w:val="1F4E79" w:themeColor="accent1" w:themeShade="80"/>
                <w:sz w:val="28"/>
                <w:szCs w:val="28"/>
              </w:rPr>
              <w:t>……</w:t>
            </w:r>
            <w:r w:rsidR="00606BF1" w:rsidRPr="00606BF1">
              <w:rPr>
                <w:rFonts w:eastAsia="Times New Roman"/>
                <w:color w:val="1F4E79" w:themeColor="accent1" w:themeShade="80"/>
                <w:sz w:val="28"/>
                <w:szCs w:val="28"/>
              </w:rPr>
              <w:t>…</w:t>
            </w:r>
            <w:r w:rsidRPr="00606BF1">
              <w:rPr>
                <w:rFonts w:eastAsia="Times New Roman"/>
                <w:color w:val="1F4E79" w:themeColor="accent1" w:themeShade="80"/>
                <w:sz w:val="28"/>
                <w:szCs w:val="28"/>
              </w:rPr>
              <w:t>…</w:t>
            </w:r>
            <w:r>
              <w:rPr>
                <w:rFonts w:eastAsia="Times New Roman"/>
                <w:color w:val="1F4E79" w:themeColor="accent1" w:themeShade="80"/>
                <w:sz w:val="28"/>
                <w:szCs w:val="28"/>
              </w:rPr>
              <w:t>…</w:t>
            </w:r>
            <w:r w:rsidR="00606BF1" w:rsidRPr="00606BF1">
              <w:rPr>
                <w:rFonts w:eastAsia="Times New Roman"/>
                <w:color w:val="1F4E79" w:themeColor="accent1" w:themeShade="80"/>
                <w:sz w:val="28"/>
                <w:szCs w:val="28"/>
              </w:rPr>
              <w:t>…стр. 2</w:t>
            </w:r>
          </w:p>
          <w:p w:rsidR="00606BF1" w:rsidRPr="00606BF1" w:rsidRDefault="00980AE8" w:rsidP="00606BF1">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Зима – это чудесная пора</w:t>
            </w:r>
            <w:r w:rsidR="00606BF1" w:rsidRPr="00606BF1">
              <w:rPr>
                <w:rFonts w:eastAsia="Times New Roman"/>
                <w:color w:val="1F4E79" w:themeColor="accent1" w:themeShade="80"/>
                <w:sz w:val="28"/>
                <w:szCs w:val="28"/>
              </w:rPr>
              <w:t>……</w:t>
            </w:r>
            <w:r>
              <w:rPr>
                <w:rFonts w:eastAsia="Times New Roman"/>
                <w:color w:val="1F4E79" w:themeColor="accent1" w:themeShade="80"/>
                <w:sz w:val="28"/>
                <w:szCs w:val="28"/>
              </w:rPr>
              <w:t>…</w:t>
            </w:r>
            <w:r w:rsidR="00606BF1" w:rsidRPr="00606BF1">
              <w:rPr>
                <w:rFonts w:eastAsia="Times New Roman"/>
                <w:color w:val="1F4E79" w:themeColor="accent1" w:themeShade="80"/>
                <w:sz w:val="28"/>
                <w:szCs w:val="28"/>
              </w:rPr>
              <w:t>……</w:t>
            </w:r>
            <w:r>
              <w:rPr>
                <w:rFonts w:eastAsia="Times New Roman"/>
                <w:color w:val="1F4E79" w:themeColor="accent1" w:themeShade="80"/>
                <w:sz w:val="28"/>
                <w:szCs w:val="28"/>
              </w:rPr>
              <w:t>…..</w:t>
            </w:r>
            <w:r w:rsidR="00606BF1" w:rsidRPr="00606BF1">
              <w:rPr>
                <w:rFonts w:eastAsia="Times New Roman"/>
                <w:color w:val="1F4E79" w:themeColor="accent1" w:themeShade="80"/>
                <w:sz w:val="28"/>
                <w:szCs w:val="28"/>
              </w:rPr>
              <w:t>.стр.3</w:t>
            </w:r>
          </w:p>
          <w:p w:rsidR="00606BF1" w:rsidRPr="00606BF1" w:rsidRDefault="00980AE8" w:rsidP="00606BF1">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 xml:space="preserve">Как научить ребёнка кататься на лыжах </w:t>
            </w:r>
            <w:r w:rsidR="00606BF1" w:rsidRPr="00606BF1">
              <w:rPr>
                <w:rFonts w:eastAsia="Times New Roman"/>
                <w:color w:val="1F4E79" w:themeColor="accent1" w:themeShade="80"/>
                <w:sz w:val="28"/>
                <w:szCs w:val="28"/>
              </w:rPr>
              <w:t>стр. 4</w:t>
            </w:r>
          </w:p>
          <w:p w:rsidR="00606BF1" w:rsidRPr="00606BF1" w:rsidRDefault="00980AE8" w:rsidP="00606BF1">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День снега</w:t>
            </w:r>
            <w:r w:rsidR="00606BF1" w:rsidRPr="00606BF1">
              <w:rPr>
                <w:rFonts w:eastAsia="Times New Roman"/>
                <w:color w:val="1F4E79" w:themeColor="accent1" w:themeShade="80"/>
                <w:sz w:val="28"/>
                <w:szCs w:val="28"/>
              </w:rPr>
              <w:t>…</w:t>
            </w:r>
            <w:r w:rsidRPr="00606BF1">
              <w:rPr>
                <w:rFonts w:eastAsia="Times New Roman"/>
                <w:color w:val="1F4E79" w:themeColor="accent1" w:themeShade="80"/>
                <w:sz w:val="28"/>
                <w:szCs w:val="28"/>
              </w:rPr>
              <w:t>…</w:t>
            </w:r>
            <w:r>
              <w:rPr>
                <w:rFonts w:eastAsia="Times New Roman"/>
                <w:color w:val="1F4E79" w:themeColor="accent1" w:themeShade="80"/>
                <w:sz w:val="28"/>
                <w:szCs w:val="28"/>
              </w:rPr>
              <w:t>…</w:t>
            </w:r>
            <w:r w:rsidR="00606BF1" w:rsidRPr="00606BF1">
              <w:rPr>
                <w:rFonts w:eastAsia="Times New Roman"/>
                <w:color w:val="1F4E79" w:themeColor="accent1" w:themeShade="80"/>
                <w:sz w:val="28"/>
                <w:szCs w:val="28"/>
              </w:rPr>
              <w:t>………………</w:t>
            </w:r>
            <w:r w:rsidRPr="00606BF1">
              <w:rPr>
                <w:rFonts w:eastAsia="Times New Roman"/>
                <w:color w:val="1F4E79" w:themeColor="accent1" w:themeShade="80"/>
                <w:sz w:val="28"/>
                <w:szCs w:val="28"/>
              </w:rPr>
              <w:t>…</w:t>
            </w:r>
            <w:r>
              <w:rPr>
                <w:rFonts w:eastAsia="Times New Roman"/>
                <w:color w:val="1F4E79" w:themeColor="accent1" w:themeShade="80"/>
                <w:sz w:val="28"/>
                <w:szCs w:val="28"/>
              </w:rPr>
              <w:t>…</w:t>
            </w:r>
            <w:r w:rsidR="00606BF1" w:rsidRPr="00606BF1">
              <w:rPr>
                <w:rFonts w:eastAsia="Times New Roman"/>
                <w:color w:val="1F4E79" w:themeColor="accent1" w:themeShade="80"/>
                <w:sz w:val="28"/>
                <w:szCs w:val="28"/>
              </w:rPr>
              <w:t>…стр.5</w:t>
            </w:r>
          </w:p>
          <w:p w:rsidR="00606BF1" w:rsidRPr="00606BF1" w:rsidRDefault="00980AE8" w:rsidP="00606BF1">
            <w:pPr>
              <w:spacing w:line="360" w:lineRule="auto"/>
              <w:rPr>
                <w:rFonts w:eastAsia="Times New Roman"/>
                <w:color w:val="1F4E79" w:themeColor="accent1" w:themeShade="80"/>
                <w:sz w:val="28"/>
                <w:szCs w:val="28"/>
              </w:rPr>
            </w:pPr>
            <w:r>
              <w:rPr>
                <w:rFonts w:eastAsia="Times New Roman"/>
                <w:color w:val="1F4E79" w:themeColor="accent1" w:themeShade="80"/>
                <w:sz w:val="28"/>
                <w:szCs w:val="28"/>
              </w:rPr>
              <w:t>Осторожно грипп………………………</w:t>
            </w:r>
            <w:r w:rsidR="00606BF1" w:rsidRPr="00606BF1">
              <w:rPr>
                <w:rFonts w:eastAsia="Times New Roman"/>
                <w:color w:val="1F4E79" w:themeColor="accent1" w:themeShade="80"/>
                <w:sz w:val="28"/>
                <w:szCs w:val="28"/>
              </w:rPr>
              <w:t>стр.6</w:t>
            </w:r>
          </w:p>
          <w:p w:rsidR="00606BF1" w:rsidRPr="00523E0B" w:rsidRDefault="00523E0B" w:rsidP="00606BF1">
            <w:pPr>
              <w:spacing w:line="360" w:lineRule="auto"/>
              <w:rPr>
                <w:rFonts w:eastAsia="Times New Roman"/>
                <w:b/>
                <w:sz w:val="28"/>
                <w:szCs w:val="28"/>
              </w:rPr>
            </w:pPr>
            <w:r w:rsidRPr="00523E0B">
              <w:rPr>
                <w:rFonts w:eastAsia="Times New Roman"/>
                <w:b/>
                <w:sz w:val="28"/>
                <w:szCs w:val="28"/>
              </w:rPr>
              <w:t>Над выпуском работали:</w:t>
            </w:r>
          </w:p>
          <w:p w:rsidR="00523E0B" w:rsidRDefault="00523E0B" w:rsidP="00523E0B">
            <w:pPr>
              <w:rPr>
                <w:rFonts w:eastAsia="Times New Roman"/>
                <w:sz w:val="28"/>
                <w:szCs w:val="28"/>
              </w:rPr>
            </w:pPr>
            <w:proofErr w:type="spellStart"/>
            <w:r>
              <w:rPr>
                <w:rFonts w:eastAsia="Times New Roman"/>
                <w:sz w:val="28"/>
                <w:szCs w:val="28"/>
              </w:rPr>
              <w:t>Климычева</w:t>
            </w:r>
            <w:proofErr w:type="spellEnd"/>
            <w:r>
              <w:rPr>
                <w:rFonts w:eastAsia="Times New Roman"/>
                <w:sz w:val="28"/>
                <w:szCs w:val="28"/>
              </w:rPr>
              <w:t xml:space="preserve"> М.В., </w:t>
            </w:r>
            <w:proofErr w:type="spellStart"/>
            <w:r>
              <w:rPr>
                <w:rFonts w:eastAsia="Times New Roman"/>
                <w:sz w:val="28"/>
                <w:szCs w:val="28"/>
              </w:rPr>
              <w:t>Рузанова</w:t>
            </w:r>
            <w:proofErr w:type="spellEnd"/>
            <w:r>
              <w:rPr>
                <w:rFonts w:eastAsia="Times New Roman"/>
                <w:sz w:val="28"/>
                <w:szCs w:val="28"/>
              </w:rPr>
              <w:t xml:space="preserve"> С.А., Петухова О.А., Фомина Н.С., </w:t>
            </w:r>
            <w:proofErr w:type="spellStart"/>
            <w:r>
              <w:rPr>
                <w:rFonts w:eastAsia="Times New Roman"/>
                <w:sz w:val="28"/>
                <w:szCs w:val="28"/>
              </w:rPr>
              <w:t>Строгалова</w:t>
            </w:r>
            <w:proofErr w:type="spellEnd"/>
            <w:r>
              <w:rPr>
                <w:rFonts w:eastAsia="Times New Roman"/>
                <w:sz w:val="28"/>
                <w:szCs w:val="28"/>
              </w:rPr>
              <w:t xml:space="preserve"> Т.В., </w:t>
            </w:r>
            <w:proofErr w:type="spellStart"/>
            <w:r>
              <w:rPr>
                <w:rFonts w:eastAsia="Times New Roman"/>
                <w:sz w:val="28"/>
                <w:szCs w:val="28"/>
              </w:rPr>
              <w:t>Мазур</w:t>
            </w:r>
            <w:proofErr w:type="spellEnd"/>
            <w:r>
              <w:rPr>
                <w:rFonts w:eastAsia="Times New Roman"/>
                <w:sz w:val="28"/>
                <w:szCs w:val="28"/>
              </w:rPr>
              <w:t xml:space="preserve"> Н.А.</w:t>
            </w:r>
          </w:p>
          <w:p w:rsidR="00523E0B" w:rsidRDefault="00523E0B" w:rsidP="00523E0B">
            <w:pPr>
              <w:jc w:val="center"/>
              <w:rPr>
                <w:rFonts w:eastAsia="Times New Roman"/>
                <w:sz w:val="28"/>
                <w:szCs w:val="28"/>
              </w:rPr>
            </w:pPr>
            <w:r w:rsidRPr="00523E0B">
              <w:rPr>
                <w:rFonts w:eastAsia="Times New Roman"/>
                <w:color w:val="44546A" w:themeColor="text2"/>
                <w:sz w:val="28"/>
                <w:szCs w:val="28"/>
              </w:rPr>
              <w:t>Январь 2019 г</w:t>
            </w:r>
            <w:r>
              <w:rPr>
                <w:rFonts w:eastAsia="Times New Roman"/>
                <w:sz w:val="28"/>
                <w:szCs w:val="28"/>
              </w:rPr>
              <w:t>.</w:t>
            </w:r>
          </w:p>
        </w:tc>
        <w:tc>
          <w:tcPr>
            <w:tcW w:w="5342" w:type="dxa"/>
          </w:tcPr>
          <w:p w:rsidR="0032161C" w:rsidRPr="00980AE8" w:rsidRDefault="0032161C" w:rsidP="0032161C">
            <w:pPr>
              <w:spacing w:line="360" w:lineRule="auto"/>
              <w:jc w:val="center"/>
              <w:rPr>
                <w:rFonts w:eastAsia="Times New Roman"/>
                <w:color w:val="002060"/>
                <w:sz w:val="28"/>
                <w:szCs w:val="28"/>
              </w:rPr>
            </w:pPr>
            <w:r w:rsidRPr="00980AE8">
              <w:rPr>
                <w:rFonts w:eastAsia="Times New Roman"/>
                <w:color w:val="002060"/>
                <w:sz w:val="28"/>
                <w:szCs w:val="28"/>
              </w:rPr>
              <w:t>Январь!</w:t>
            </w:r>
          </w:p>
          <w:p w:rsidR="0032161C" w:rsidRPr="00D24539" w:rsidRDefault="0032161C" w:rsidP="0032161C">
            <w:pPr>
              <w:spacing w:line="360" w:lineRule="auto"/>
              <w:jc w:val="center"/>
              <w:rPr>
                <w:rFonts w:eastAsia="Times New Roman"/>
                <w:b/>
                <w:color w:val="002060"/>
                <w:sz w:val="28"/>
                <w:szCs w:val="28"/>
              </w:rPr>
            </w:pPr>
            <w:r w:rsidRPr="00D24539">
              <w:rPr>
                <w:rFonts w:eastAsia="Times New Roman"/>
                <w:b/>
                <w:color w:val="002060"/>
                <w:sz w:val="28"/>
                <w:szCs w:val="28"/>
              </w:rPr>
              <w:t>Январь – начало года,</w:t>
            </w:r>
          </w:p>
          <w:p w:rsidR="0032161C" w:rsidRPr="00D24539" w:rsidRDefault="0032161C" w:rsidP="0032161C">
            <w:pPr>
              <w:spacing w:line="360" w:lineRule="auto"/>
              <w:jc w:val="center"/>
              <w:rPr>
                <w:rFonts w:eastAsia="Times New Roman"/>
                <w:b/>
                <w:color w:val="002060"/>
                <w:sz w:val="28"/>
                <w:szCs w:val="28"/>
              </w:rPr>
            </w:pPr>
            <w:r w:rsidRPr="00D24539">
              <w:rPr>
                <w:rFonts w:eastAsia="Times New Roman"/>
                <w:b/>
                <w:color w:val="002060"/>
                <w:sz w:val="28"/>
                <w:szCs w:val="28"/>
              </w:rPr>
              <w:t>Силён его мороз.</w:t>
            </w:r>
          </w:p>
          <w:p w:rsidR="0032161C" w:rsidRPr="00D24539" w:rsidRDefault="0032161C" w:rsidP="0032161C">
            <w:pPr>
              <w:spacing w:line="360" w:lineRule="auto"/>
              <w:jc w:val="center"/>
              <w:rPr>
                <w:rFonts w:eastAsia="Times New Roman"/>
                <w:b/>
                <w:color w:val="002060"/>
                <w:sz w:val="28"/>
                <w:szCs w:val="28"/>
              </w:rPr>
            </w:pPr>
            <w:r w:rsidRPr="00D24539">
              <w:rPr>
                <w:rFonts w:eastAsia="Times New Roman"/>
                <w:b/>
                <w:color w:val="002060"/>
                <w:sz w:val="28"/>
                <w:szCs w:val="28"/>
              </w:rPr>
              <w:t>Уснула вся природа</w:t>
            </w:r>
          </w:p>
          <w:p w:rsidR="0032161C" w:rsidRPr="00D24539" w:rsidRDefault="0032161C" w:rsidP="0032161C">
            <w:pPr>
              <w:spacing w:line="360" w:lineRule="auto"/>
              <w:jc w:val="center"/>
              <w:rPr>
                <w:b/>
                <w:color w:val="002060"/>
                <w:sz w:val="28"/>
                <w:szCs w:val="28"/>
              </w:rPr>
            </w:pPr>
            <w:r w:rsidRPr="00D24539">
              <w:rPr>
                <w:rFonts w:eastAsia="Times New Roman"/>
                <w:b/>
                <w:color w:val="002060"/>
                <w:sz w:val="28"/>
                <w:szCs w:val="28"/>
              </w:rPr>
              <w:t>Теперь уж не до гроз.</w:t>
            </w:r>
            <w:r w:rsidRPr="00D24539">
              <w:rPr>
                <w:b/>
                <w:color w:val="002060"/>
                <w:sz w:val="28"/>
                <w:szCs w:val="28"/>
              </w:rPr>
              <w:t xml:space="preserve"> </w:t>
            </w:r>
          </w:p>
          <w:p w:rsidR="0032161C" w:rsidRPr="00D24539" w:rsidRDefault="0032161C" w:rsidP="0032161C">
            <w:pPr>
              <w:spacing w:line="360" w:lineRule="auto"/>
              <w:jc w:val="center"/>
              <w:rPr>
                <w:rFonts w:eastAsia="Times New Roman"/>
                <w:b/>
                <w:color w:val="002060"/>
                <w:sz w:val="28"/>
                <w:szCs w:val="28"/>
              </w:rPr>
            </w:pPr>
            <w:r w:rsidRPr="00D24539">
              <w:rPr>
                <w:rFonts w:eastAsia="Times New Roman"/>
                <w:b/>
                <w:color w:val="002060"/>
                <w:sz w:val="28"/>
                <w:szCs w:val="28"/>
              </w:rPr>
              <w:t>Бери скорее санки,</w:t>
            </w:r>
          </w:p>
          <w:p w:rsidR="0032161C" w:rsidRPr="00D24539" w:rsidRDefault="0032161C" w:rsidP="0032161C">
            <w:pPr>
              <w:spacing w:line="360" w:lineRule="auto"/>
              <w:jc w:val="center"/>
              <w:rPr>
                <w:rFonts w:eastAsia="Times New Roman"/>
                <w:b/>
                <w:color w:val="002060"/>
                <w:sz w:val="28"/>
                <w:szCs w:val="28"/>
              </w:rPr>
            </w:pPr>
            <w:r w:rsidRPr="00D24539">
              <w:rPr>
                <w:rFonts w:eastAsia="Times New Roman"/>
                <w:b/>
                <w:color w:val="002060"/>
                <w:sz w:val="28"/>
                <w:szCs w:val="28"/>
              </w:rPr>
              <w:t xml:space="preserve"> Из дома выбегай. </w:t>
            </w:r>
          </w:p>
          <w:p w:rsidR="0032161C" w:rsidRPr="00D24539" w:rsidRDefault="0032161C" w:rsidP="0032161C">
            <w:pPr>
              <w:spacing w:line="360" w:lineRule="auto"/>
              <w:jc w:val="center"/>
              <w:rPr>
                <w:rFonts w:eastAsia="Times New Roman"/>
                <w:b/>
                <w:color w:val="002060"/>
                <w:sz w:val="28"/>
                <w:szCs w:val="28"/>
              </w:rPr>
            </w:pPr>
            <w:r w:rsidRPr="00D24539">
              <w:rPr>
                <w:rFonts w:eastAsia="Times New Roman"/>
                <w:b/>
                <w:color w:val="002060"/>
                <w:sz w:val="28"/>
                <w:szCs w:val="28"/>
              </w:rPr>
              <w:t xml:space="preserve">Поедем спозаранку </w:t>
            </w:r>
          </w:p>
          <w:p w:rsidR="00072BDD" w:rsidRPr="00D24539" w:rsidRDefault="0032161C" w:rsidP="0032161C">
            <w:pPr>
              <w:spacing w:line="360" w:lineRule="auto"/>
              <w:jc w:val="center"/>
              <w:rPr>
                <w:rFonts w:eastAsia="Times New Roman"/>
                <w:b/>
                <w:color w:val="002060"/>
                <w:sz w:val="28"/>
                <w:szCs w:val="28"/>
              </w:rPr>
            </w:pPr>
            <w:r w:rsidRPr="00D24539">
              <w:rPr>
                <w:rFonts w:eastAsia="Times New Roman"/>
                <w:b/>
                <w:color w:val="002060"/>
                <w:sz w:val="28"/>
                <w:szCs w:val="28"/>
              </w:rPr>
              <w:t>Кататься в снежный край.</w:t>
            </w:r>
          </w:p>
          <w:p w:rsidR="0032161C" w:rsidRDefault="0032161C" w:rsidP="0032161C">
            <w:pPr>
              <w:spacing w:line="360" w:lineRule="auto"/>
              <w:jc w:val="center"/>
              <w:rPr>
                <w:rFonts w:eastAsia="Times New Roman"/>
                <w:sz w:val="28"/>
                <w:szCs w:val="28"/>
              </w:rPr>
            </w:pPr>
          </w:p>
        </w:tc>
      </w:tr>
    </w:tbl>
    <w:p w:rsidR="00072BDD" w:rsidRDefault="00980AE8" w:rsidP="007F45D3">
      <w:pPr>
        <w:spacing w:line="20" w:lineRule="exact"/>
        <w:rPr>
          <w:sz w:val="28"/>
          <w:szCs w:val="28"/>
        </w:rPr>
      </w:pPr>
      <w:r w:rsidRPr="00443294">
        <w:rPr>
          <w:noProof/>
          <w:sz w:val="28"/>
          <w:szCs w:val="28"/>
        </w:rPr>
        <w:drawing>
          <wp:anchor distT="0" distB="0" distL="114300" distR="114300" simplePos="0" relativeHeight="251767296" behindDoc="0" locked="0" layoutInCell="1" allowOverlap="1" wp14:anchorId="199BBF74" wp14:editId="070C7B3E">
            <wp:simplePos x="0" y="0"/>
            <wp:positionH relativeFrom="margin">
              <wp:posOffset>0</wp:posOffset>
            </wp:positionH>
            <wp:positionV relativeFrom="margin">
              <wp:posOffset>3375660</wp:posOffset>
            </wp:positionV>
            <wp:extent cx="2914650" cy="2061845"/>
            <wp:effectExtent l="133350" t="76200" r="76200" b="128905"/>
            <wp:wrapSquare wrapText="bothSides"/>
            <wp:docPr id="24" name="Рисунок 24" descr="http://detsad27.social-host.ru/janv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etsad27.social-host.ru/janvar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650" cy="2061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072BDD" w:rsidRPr="002505E3" w:rsidRDefault="00072BDD" w:rsidP="007F45D3">
      <w:pPr>
        <w:spacing w:line="20" w:lineRule="exact"/>
        <w:rPr>
          <w:sz w:val="28"/>
          <w:szCs w:val="28"/>
        </w:rPr>
        <w:sectPr w:rsidR="00072BDD" w:rsidRPr="002505E3" w:rsidSect="00B072C2">
          <w:pgSz w:w="11900" w:h="16838"/>
          <w:pgMar w:top="714" w:right="726" w:bottom="1440" w:left="720" w:header="0" w:footer="0" w:gutter="0"/>
          <w:cols w:space="720" w:equalWidth="0">
            <w:col w:w="10460"/>
          </w:cols>
          <w:docGrid w:linePitch="299"/>
        </w:sectPr>
      </w:pPr>
    </w:p>
    <w:p w:rsidR="0032161C" w:rsidRDefault="00EB2AE1" w:rsidP="00072BDD">
      <w:pPr>
        <w:spacing w:line="360" w:lineRule="auto"/>
        <w:jc w:val="both"/>
        <w:rPr>
          <w:rFonts w:eastAsia="Times New Roman"/>
          <w:sz w:val="28"/>
          <w:szCs w:val="28"/>
        </w:rPr>
      </w:pPr>
      <w:bookmarkStart w:id="0" w:name="_GoBack"/>
      <w:bookmarkEnd w:id="0"/>
      <w:r w:rsidRPr="00EB2AE1">
        <w:rPr>
          <w:rFonts w:ascii="Constantia" w:eastAsia="Times New Roman" w:hAnsi="Constantia"/>
          <w:i/>
          <w:noProof/>
          <w:sz w:val="28"/>
          <w:szCs w:val="28"/>
        </w:rPr>
        <w:lastRenderedPageBreak/>
        <w:drawing>
          <wp:anchor distT="0" distB="0" distL="114300" distR="114300" simplePos="0" relativeHeight="251485696" behindDoc="1" locked="0" layoutInCell="1" allowOverlap="1" wp14:anchorId="278F2EA8" wp14:editId="3AFDAA37">
            <wp:simplePos x="0" y="0"/>
            <wp:positionH relativeFrom="column">
              <wp:posOffset>3333750</wp:posOffset>
            </wp:positionH>
            <wp:positionV relativeFrom="paragraph">
              <wp:posOffset>93980</wp:posOffset>
            </wp:positionV>
            <wp:extent cx="3181350" cy="2385060"/>
            <wp:effectExtent l="0" t="0" r="0" b="0"/>
            <wp:wrapTight wrapText="bothSides">
              <wp:wrapPolygon edited="0">
                <wp:start x="517" y="0"/>
                <wp:lineTo x="0" y="345"/>
                <wp:lineTo x="0" y="21220"/>
                <wp:lineTo x="517" y="21393"/>
                <wp:lineTo x="20953" y="21393"/>
                <wp:lineTo x="21471" y="21220"/>
                <wp:lineTo x="21471" y="345"/>
                <wp:lineTo x="20953" y="0"/>
                <wp:lineTo x="517" y="0"/>
              </wp:wrapPolygon>
            </wp:wrapTight>
            <wp:docPr id="5" name="Рисунок 5" descr="https://mdou24.edu.yar.ru/kodyada/dsc01283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dou24.edu.yar.ru/kodyada/dsc01283_w360_h3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0" cy="2385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2161C" w:rsidRPr="0032161C" w:rsidRDefault="0032161C" w:rsidP="0032161C">
      <w:pPr>
        <w:spacing w:line="360" w:lineRule="auto"/>
        <w:rPr>
          <w:rFonts w:ascii="Constantia" w:eastAsia="Times New Roman" w:hAnsi="Constantia"/>
          <w:i/>
          <w:sz w:val="28"/>
          <w:szCs w:val="28"/>
        </w:rPr>
      </w:pPr>
      <w:r w:rsidRPr="0032161C">
        <w:rPr>
          <w:rFonts w:ascii="Constantia" w:eastAsia="Times New Roman" w:hAnsi="Constantia"/>
          <w:i/>
          <w:sz w:val="28"/>
          <w:szCs w:val="28"/>
        </w:rPr>
        <w:t xml:space="preserve">Наш любимый детский сад целый день ликует, </w:t>
      </w:r>
    </w:p>
    <w:p w:rsidR="0032161C" w:rsidRPr="0032161C" w:rsidRDefault="0032161C" w:rsidP="0032161C">
      <w:pPr>
        <w:spacing w:line="360" w:lineRule="auto"/>
        <w:rPr>
          <w:rFonts w:ascii="Constantia" w:eastAsia="Times New Roman" w:hAnsi="Constantia"/>
          <w:i/>
          <w:sz w:val="28"/>
          <w:szCs w:val="28"/>
        </w:rPr>
      </w:pPr>
      <w:r w:rsidRPr="0032161C">
        <w:rPr>
          <w:rFonts w:ascii="Constantia" w:eastAsia="Times New Roman" w:hAnsi="Constantia"/>
          <w:i/>
          <w:sz w:val="28"/>
          <w:szCs w:val="28"/>
        </w:rPr>
        <w:t>Потому что всей гурьбой в нем нынче колядуют.</w:t>
      </w:r>
    </w:p>
    <w:p w:rsidR="0032161C" w:rsidRPr="0032161C" w:rsidRDefault="0032161C" w:rsidP="0032161C">
      <w:pPr>
        <w:spacing w:line="360" w:lineRule="auto"/>
        <w:rPr>
          <w:rFonts w:ascii="Constantia" w:eastAsia="Times New Roman" w:hAnsi="Constantia"/>
          <w:i/>
          <w:sz w:val="28"/>
          <w:szCs w:val="28"/>
        </w:rPr>
      </w:pPr>
      <w:r w:rsidRPr="0032161C">
        <w:rPr>
          <w:rFonts w:ascii="Constantia" w:eastAsia="Times New Roman" w:hAnsi="Constantia"/>
          <w:i/>
          <w:sz w:val="28"/>
          <w:szCs w:val="28"/>
        </w:rPr>
        <w:t xml:space="preserve">Слаженно поют колядки в эти праздничные святки, </w:t>
      </w:r>
    </w:p>
    <w:p w:rsidR="0032161C" w:rsidRPr="0032161C" w:rsidRDefault="0032161C" w:rsidP="0032161C">
      <w:pPr>
        <w:spacing w:line="360" w:lineRule="auto"/>
        <w:rPr>
          <w:rFonts w:ascii="Constantia" w:eastAsia="Times New Roman" w:hAnsi="Constantia"/>
          <w:i/>
          <w:sz w:val="28"/>
          <w:szCs w:val="28"/>
        </w:rPr>
      </w:pPr>
      <w:r w:rsidRPr="0032161C">
        <w:rPr>
          <w:rFonts w:ascii="Constantia" w:eastAsia="Times New Roman" w:hAnsi="Constantia"/>
          <w:i/>
          <w:sz w:val="28"/>
          <w:szCs w:val="28"/>
        </w:rPr>
        <w:t xml:space="preserve">Счастья всем, добра желают, дружно сеют, </w:t>
      </w:r>
      <w:proofErr w:type="spellStart"/>
      <w:r w:rsidRPr="0032161C">
        <w:rPr>
          <w:rFonts w:ascii="Constantia" w:eastAsia="Times New Roman" w:hAnsi="Constantia"/>
          <w:i/>
          <w:sz w:val="28"/>
          <w:szCs w:val="28"/>
        </w:rPr>
        <w:t>посевают</w:t>
      </w:r>
      <w:proofErr w:type="spellEnd"/>
      <w:r w:rsidRPr="0032161C">
        <w:rPr>
          <w:rFonts w:ascii="Constantia" w:eastAsia="Times New Roman" w:hAnsi="Constantia"/>
          <w:i/>
          <w:sz w:val="28"/>
          <w:szCs w:val="28"/>
        </w:rPr>
        <w:t>…</w:t>
      </w:r>
    </w:p>
    <w:p w:rsidR="0032161C" w:rsidRPr="00EB2AE1" w:rsidRDefault="00EB2AE1" w:rsidP="00EB2AE1">
      <w:pPr>
        <w:jc w:val="both"/>
        <w:rPr>
          <w:rFonts w:eastAsia="Times New Roman"/>
          <w:sz w:val="28"/>
          <w:szCs w:val="28"/>
        </w:rPr>
      </w:pPr>
      <w:r w:rsidRPr="00EB2AE1">
        <w:rPr>
          <w:rFonts w:eastAsia="Times New Roman"/>
          <w:noProof/>
          <w:sz w:val="28"/>
          <w:szCs w:val="28"/>
        </w:rPr>
        <w:drawing>
          <wp:anchor distT="0" distB="0" distL="114300" distR="114300" simplePos="0" relativeHeight="251495936" behindDoc="1" locked="0" layoutInCell="1" allowOverlap="1" wp14:anchorId="3077C8E3" wp14:editId="7E627C2F">
            <wp:simplePos x="0" y="0"/>
            <wp:positionH relativeFrom="margin">
              <wp:posOffset>85725</wp:posOffset>
            </wp:positionH>
            <wp:positionV relativeFrom="margin">
              <wp:posOffset>3192145</wp:posOffset>
            </wp:positionV>
            <wp:extent cx="2362200" cy="1771650"/>
            <wp:effectExtent l="0" t="0" r="0" b="0"/>
            <wp:wrapTight wrapText="bothSides">
              <wp:wrapPolygon edited="0">
                <wp:start x="0" y="0"/>
                <wp:lineTo x="0" y="21368"/>
                <wp:lineTo x="21426" y="21368"/>
                <wp:lineTo x="21426" y="0"/>
                <wp:lineTo x="0" y="0"/>
              </wp:wrapPolygon>
            </wp:wrapTight>
            <wp:docPr id="6" name="Рисунок 6" descr="https://mdou24.edu.yar.ru/kodyada/dsc01304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dou24.edu.yar.ru/kodyada/dsc01304_w360_h3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61C" w:rsidRPr="00EB2AE1">
        <w:rPr>
          <w:rFonts w:eastAsia="Times New Roman"/>
          <w:sz w:val="28"/>
          <w:szCs w:val="28"/>
        </w:rPr>
        <w:t>Святки, или, как их еще называют, Святые вечера – это зимний народный праздник, который начинается на Рождество и длится целых две недели, до самого Крещения.</w:t>
      </w:r>
    </w:p>
    <w:p w:rsidR="0032161C" w:rsidRPr="00EB2AE1" w:rsidRDefault="00EB2AE1" w:rsidP="00EB2AE1">
      <w:pPr>
        <w:jc w:val="both"/>
        <w:rPr>
          <w:rFonts w:eastAsia="Times New Roman"/>
          <w:sz w:val="28"/>
          <w:szCs w:val="28"/>
        </w:rPr>
      </w:pPr>
      <w:r w:rsidRPr="00EB2AE1">
        <w:rPr>
          <w:rFonts w:eastAsia="Times New Roman"/>
          <w:noProof/>
          <w:sz w:val="28"/>
          <w:szCs w:val="28"/>
        </w:rPr>
        <w:drawing>
          <wp:anchor distT="0" distB="0" distL="114300" distR="114300" simplePos="0" relativeHeight="251550208" behindDoc="0" locked="0" layoutInCell="1" allowOverlap="1" wp14:anchorId="23432178" wp14:editId="6167BEF3">
            <wp:simplePos x="0" y="0"/>
            <wp:positionH relativeFrom="margin">
              <wp:posOffset>4400550</wp:posOffset>
            </wp:positionH>
            <wp:positionV relativeFrom="margin">
              <wp:posOffset>7440295</wp:posOffset>
            </wp:positionV>
            <wp:extent cx="2228850" cy="1485900"/>
            <wp:effectExtent l="0" t="0" r="0" b="0"/>
            <wp:wrapSquare wrapText="bothSides"/>
            <wp:docPr id="9" name="Рисунок 9" descr="https://mdou24.edu.yar.ru/kodyada/img_9858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dou24.edu.yar.ru/kodyada/img_9858_w360_h3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AE1">
        <w:rPr>
          <w:rFonts w:eastAsia="Times New Roman"/>
          <w:noProof/>
          <w:sz w:val="28"/>
          <w:szCs w:val="28"/>
        </w:rPr>
        <w:drawing>
          <wp:anchor distT="0" distB="0" distL="114300" distR="114300" simplePos="0" relativeHeight="251505152" behindDoc="1" locked="0" layoutInCell="1" allowOverlap="1" wp14:anchorId="64155F9E" wp14:editId="23022D75">
            <wp:simplePos x="0" y="0"/>
            <wp:positionH relativeFrom="margin">
              <wp:posOffset>4229100</wp:posOffset>
            </wp:positionH>
            <wp:positionV relativeFrom="margin">
              <wp:posOffset>4197985</wp:posOffset>
            </wp:positionV>
            <wp:extent cx="2404745" cy="1603375"/>
            <wp:effectExtent l="0" t="0" r="0" b="0"/>
            <wp:wrapTight wrapText="bothSides">
              <wp:wrapPolygon edited="0">
                <wp:start x="0" y="0"/>
                <wp:lineTo x="0" y="21301"/>
                <wp:lineTo x="21389" y="21301"/>
                <wp:lineTo x="21389" y="0"/>
                <wp:lineTo x="0" y="0"/>
              </wp:wrapPolygon>
            </wp:wrapTight>
            <wp:docPr id="7" name="Рисунок 7" descr="https://mdou24.edu.yar.ru/kodyada/img_9658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dou24.edu.yar.ru/kodyada/img_9658_w360_h3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4745" cy="160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61C" w:rsidRPr="00EB2AE1">
        <w:rPr>
          <w:rFonts w:eastAsia="Times New Roman"/>
          <w:sz w:val="28"/>
          <w:szCs w:val="28"/>
        </w:rPr>
        <w:t>В Святочные вечера устраивались на Руси праздничные гуляния – по дворам ходили толпы ряженых, пели величальные песни, в которых славили хозяев, желали им доброго здоровья, богатого урожая.</w:t>
      </w:r>
      <w:r w:rsidRPr="00EB2AE1">
        <w:rPr>
          <w:sz w:val="28"/>
          <w:szCs w:val="28"/>
        </w:rPr>
        <w:t xml:space="preserve"> </w:t>
      </w:r>
      <w:r w:rsidR="0032161C" w:rsidRPr="00EB2AE1">
        <w:rPr>
          <w:rFonts w:eastAsia="Times New Roman"/>
          <w:sz w:val="28"/>
          <w:szCs w:val="28"/>
        </w:rPr>
        <w:t xml:space="preserve"> Все с нетерпением ожидали прихода ряженых с их колядками. Люди верили, что к кому они зайдут, тот двор в новом году удачлив</w:t>
      </w:r>
      <w:r>
        <w:rPr>
          <w:rFonts w:eastAsia="Times New Roman"/>
          <w:sz w:val="28"/>
          <w:szCs w:val="28"/>
        </w:rPr>
        <w:t xml:space="preserve"> будет, с достатком и прибылью. </w:t>
      </w:r>
      <w:r w:rsidRPr="00EB2AE1">
        <w:rPr>
          <w:rFonts w:eastAsia="Times New Roman"/>
          <w:noProof/>
          <w:sz w:val="28"/>
          <w:szCs w:val="28"/>
        </w:rPr>
        <w:drawing>
          <wp:anchor distT="0" distB="0" distL="114300" distR="114300" simplePos="0" relativeHeight="251515392" behindDoc="1" locked="0" layoutInCell="1" allowOverlap="1" wp14:anchorId="25969B0D" wp14:editId="1DC70862">
            <wp:simplePos x="0" y="0"/>
            <wp:positionH relativeFrom="margin">
              <wp:posOffset>0</wp:posOffset>
            </wp:positionH>
            <wp:positionV relativeFrom="margin">
              <wp:posOffset>5220970</wp:posOffset>
            </wp:positionV>
            <wp:extent cx="2428240" cy="1619250"/>
            <wp:effectExtent l="0" t="0" r="0" b="0"/>
            <wp:wrapTight wrapText="bothSides">
              <wp:wrapPolygon edited="0">
                <wp:start x="0" y="0"/>
                <wp:lineTo x="0" y="21346"/>
                <wp:lineTo x="21351" y="21346"/>
                <wp:lineTo x="21351" y="0"/>
                <wp:lineTo x="0" y="0"/>
              </wp:wrapPolygon>
            </wp:wrapTight>
            <wp:docPr id="8" name="Рисунок 8" descr="https://mdou24.edu.yar.ru/kodyada/img_9961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dou24.edu.yar.ru/kodyada/img_9961_w360_h3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24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61C" w:rsidRPr="00EB2AE1">
        <w:rPr>
          <w:rFonts w:eastAsia="Times New Roman"/>
          <w:sz w:val="28"/>
          <w:szCs w:val="28"/>
        </w:rPr>
        <w:t>Вот и в нашем детском саду прошли Рождественские колядки. Организовали и провели это мероприятие музыкальные руководители и</w:t>
      </w:r>
      <w:r w:rsidRPr="00EB2AE1">
        <w:rPr>
          <w:rFonts w:eastAsia="Times New Roman"/>
          <w:sz w:val="28"/>
          <w:szCs w:val="28"/>
        </w:rPr>
        <w:t xml:space="preserve"> воспитатели.</w:t>
      </w:r>
      <w:r>
        <w:rPr>
          <w:rFonts w:eastAsia="Times New Roman"/>
          <w:sz w:val="28"/>
          <w:szCs w:val="28"/>
        </w:rPr>
        <w:t xml:space="preserve"> </w:t>
      </w:r>
      <w:r w:rsidR="0032161C" w:rsidRPr="00EB2AE1">
        <w:rPr>
          <w:rFonts w:eastAsia="Times New Roman"/>
          <w:sz w:val="28"/>
          <w:szCs w:val="28"/>
        </w:rPr>
        <w:t xml:space="preserve">Хороший эмоциональный настрой подарили ряженые детям и сотрудникам детского сада. Они исполнили колядные песни, присказки, </w:t>
      </w:r>
      <w:proofErr w:type="spellStart"/>
      <w:r w:rsidR="0032161C" w:rsidRPr="00EB2AE1">
        <w:rPr>
          <w:rFonts w:eastAsia="Times New Roman"/>
          <w:sz w:val="28"/>
          <w:szCs w:val="28"/>
        </w:rPr>
        <w:t>заклички</w:t>
      </w:r>
      <w:proofErr w:type="spellEnd"/>
      <w:r w:rsidR="0032161C" w:rsidRPr="00EB2AE1">
        <w:rPr>
          <w:rFonts w:eastAsia="Times New Roman"/>
          <w:sz w:val="28"/>
          <w:szCs w:val="28"/>
        </w:rPr>
        <w:t>, прославляя Коляду. Водили хороводы, играли в народные игры, устраивали веселые переплясы, пели песни и частушки. Праздник произвел на детей незабываемые впечатления.</w:t>
      </w:r>
      <w:r w:rsidRPr="00EB2AE1">
        <w:rPr>
          <w:rFonts w:eastAsia="Times New Roman"/>
          <w:sz w:val="28"/>
          <w:szCs w:val="28"/>
        </w:rPr>
        <w:t xml:space="preserve"> Он получился веселым, шумным и зрелищным. </w:t>
      </w:r>
      <w:r w:rsidR="0032161C" w:rsidRPr="00EB2AE1">
        <w:rPr>
          <w:rFonts w:eastAsia="Times New Roman"/>
          <w:sz w:val="28"/>
          <w:szCs w:val="28"/>
        </w:rPr>
        <w:t xml:space="preserve">В нарядных костюмах, с песнями и </w:t>
      </w:r>
      <w:proofErr w:type="spellStart"/>
      <w:r w:rsidR="0032161C" w:rsidRPr="00EB2AE1">
        <w:rPr>
          <w:rFonts w:eastAsia="Times New Roman"/>
          <w:sz w:val="28"/>
          <w:szCs w:val="28"/>
        </w:rPr>
        <w:t>закличками</w:t>
      </w:r>
      <w:proofErr w:type="spellEnd"/>
      <w:r w:rsidR="0032161C" w:rsidRPr="00EB2AE1">
        <w:rPr>
          <w:rFonts w:eastAsia="Times New Roman"/>
          <w:sz w:val="28"/>
          <w:szCs w:val="28"/>
        </w:rPr>
        <w:t>, с пожеланиями богатства и счастья ряженые обошли весь детский сад. Хозяева были ще</w:t>
      </w:r>
      <w:r w:rsidRPr="00EB2AE1">
        <w:rPr>
          <w:rFonts w:eastAsia="Times New Roman"/>
          <w:sz w:val="28"/>
          <w:szCs w:val="28"/>
        </w:rPr>
        <w:t xml:space="preserve">дры: угощали гостей сладостями. </w:t>
      </w:r>
      <w:r w:rsidR="0032161C" w:rsidRPr="00EB2AE1">
        <w:rPr>
          <w:rFonts w:eastAsia="Times New Roman"/>
          <w:sz w:val="28"/>
          <w:szCs w:val="28"/>
        </w:rPr>
        <w:t>Участвуя в подобных мероприятиях, дошкольники приобщаются к русской культуре и традициям. Это является неотъемлемой частью духовно-нравственного воспитания.</w:t>
      </w:r>
      <w:r w:rsidRPr="00EB2AE1">
        <w:t xml:space="preserve"> </w:t>
      </w:r>
    </w:p>
    <w:p w:rsidR="0032161C" w:rsidRDefault="0032161C" w:rsidP="00EB2AE1">
      <w:pPr>
        <w:jc w:val="center"/>
        <w:rPr>
          <w:rFonts w:eastAsia="Times New Roman"/>
          <w:b/>
          <w:i/>
          <w:sz w:val="44"/>
          <w:szCs w:val="44"/>
        </w:rPr>
      </w:pPr>
      <w:r w:rsidRPr="00980AE8">
        <w:rPr>
          <w:rFonts w:eastAsia="Times New Roman"/>
          <w:b/>
          <w:i/>
          <w:sz w:val="44"/>
          <w:szCs w:val="44"/>
          <w:highlight w:val="green"/>
        </w:rPr>
        <w:lastRenderedPageBreak/>
        <w:t>Зима- это чудесная пора!</w:t>
      </w:r>
    </w:p>
    <w:p w:rsidR="00980AE8" w:rsidRPr="009065AE" w:rsidRDefault="00980AE8" w:rsidP="00EB2AE1">
      <w:pPr>
        <w:jc w:val="center"/>
        <w:rPr>
          <w:rFonts w:eastAsia="Times New Roman"/>
          <w:b/>
          <w:i/>
          <w:sz w:val="44"/>
          <w:szCs w:val="44"/>
        </w:rPr>
      </w:pPr>
      <w:r w:rsidRPr="009065AE">
        <w:rPr>
          <w:rFonts w:eastAsia="Times New Roman"/>
          <w:noProof/>
          <w:sz w:val="28"/>
          <w:szCs w:val="28"/>
        </w:rPr>
        <w:drawing>
          <wp:anchor distT="0" distB="0" distL="114300" distR="114300" simplePos="0" relativeHeight="251577856" behindDoc="1" locked="0" layoutInCell="1" allowOverlap="1" wp14:anchorId="133E8ED2" wp14:editId="61F9C489">
            <wp:simplePos x="0" y="0"/>
            <wp:positionH relativeFrom="margin">
              <wp:posOffset>3971925</wp:posOffset>
            </wp:positionH>
            <wp:positionV relativeFrom="margin">
              <wp:posOffset>458470</wp:posOffset>
            </wp:positionV>
            <wp:extent cx="2670175" cy="2002155"/>
            <wp:effectExtent l="0" t="0" r="0" b="0"/>
            <wp:wrapSquare wrapText="bothSides"/>
            <wp:docPr id="10" name="Рисунок 10" descr="https://mdou24.edu.yar.ru/zimnie_zabavi_18/1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dou24.edu.yar.ru/zimnie_zabavi_18/1_w360_h3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175" cy="200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573" w:rsidRPr="00EB2AE1" w:rsidRDefault="009065AE" w:rsidP="00EB2AE1">
      <w:pPr>
        <w:jc w:val="both"/>
        <w:rPr>
          <w:rFonts w:eastAsia="Times New Roman"/>
          <w:sz w:val="28"/>
          <w:szCs w:val="28"/>
        </w:rPr>
      </w:pPr>
      <w:r w:rsidRPr="009065AE">
        <w:rPr>
          <w:rFonts w:eastAsia="Times New Roman"/>
          <w:noProof/>
          <w:sz w:val="28"/>
          <w:szCs w:val="28"/>
        </w:rPr>
        <w:drawing>
          <wp:anchor distT="0" distB="0" distL="114300" distR="114300" simplePos="0" relativeHeight="251665920" behindDoc="0" locked="0" layoutInCell="1" allowOverlap="1" wp14:anchorId="30A33AAA" wp14:editId="010E4F59">
            <wp:simplePos x="0" y="0"/>
            <wp:positionH relativeFrom="margin">
              <wp:posOffset>-635</wp:posOffset>
            </wp:positionH>
            <wp:positionV relativeFrom="margin">
              <wp:posOffset>7468235</wp:posOffset>
            </wp:positionV>
            <wp:extent cx="3076575" cy="2306320"/>
            <wp:effectExtent l="0" t="0" r="9525" b="0"/>
            <wp:wrapSquare wrapText="bothSides"/>
            <wp:docPr id="15" name="Рисунок 15" descr="https://mdou24.edu.yar.ru/zimnie_zabavi_18/img_5114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dou24.edu.yar.ru/zimnie_zabavi_18/img_5114_w360_h3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230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5AE">
        <w:rPr>
          <w:rFonts w:eastAsia="Times New Roman"/>
          <w:noProof/>
          <w:sz w:val="28"/>
          <w:szCs w:val="28"/>
        </w:rPr>
        <w:drawing>
          <wp:anchor distT="0" distB="0" distL="114300" distR="114300" simplePos="0" relativeHeight="251636224" behindDoc="0" locked="0" layoutInCell="1" allowOverlap="1" wp14:anchorId="1D06B6AB" wp14:editId="259A6D7B">
            <wp:simplePos x="0" y="0"/>
            <wp:positionH relativeFrom="margin">
              <wp:posOffset>28575</wp:posOffset>
            </wp:positionH>
            <wp:positionV relativeFrom="margin">
              <wp:posOffset>4020820</wp:posOffset>
            </wp:positionV>
            <wp:extent cx="2857500" cy="1905000"/>
            <wp:effectExtent l="0" t="0" r="0" b="0"/>
            <wp:wrapSquare wrapText="bothSides"/>
            <wp:docPr id="13" name="Рисунок 13" descr="https://mdou24.edu.yar.ru/zimnie_zabavi_18/img_8723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dou24.edu.yar.ru/zimnie_zabavi_18/img_8723_w360_h3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5AE">
        <w:rPr>
          <w:rFonts w:eastAsia="Times New Roman"/>
          <w:noProof/>
          <w:sz w:val="28"/>
          <w:szCs w:val="28"/>
        </w:rPr>
        <w:drawing>
          <wp:anchor distT="0" distB="0" distL="114300" distR="114300" simplePos="0" relativeHeight="251655680" behindDoc="0" locked="0" layoutInCell="1" allowOverlap="1" wp14:anchorId="55DC8DC0" wp14:editId="0936E75B">
            <wp:simplePos x="0" y="0"/>
            <wp:positionH relativeFrom="margin">
              <wp:posOffset>3310890</wp:posOffset>
            </wp:positionH>
            <wp:positionV relativeFrom="margin">
              <wp:posOffset>5801995</wp:posOffset>
            </wp:positionV>
            <wp:extent cx="3327400" cy="1876425"/>
            <wp:effectExtent l="0" t="0" r="6350" b="9525"/>
            <wp:wrapSquare wrapText="bothSides"/>
            <wp:docPr id="14" name="Рисунок 14" descr="https://mdou24.edu.yar.ru/zimnie_zabavi_18/snegovik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dou24.edu.yar.ru/zimnie_zabavi_18/snegovik_w360_h36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740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5AE">
        <w:rPr>
          <w:rFonts w:eastAsia="Times New Roman"/>
          <w:noProof/>
          <w:sz w:val="28"/>
          <w:szCs w:val="28"/>
        </w:rPr>
        <w:drawing>
          <wp:anchor distT="0" distB="0" distL="114300" distR="114300" simplePos="0" relativeHeight="251614720" behindDoc="1" locked="0" layoutInCell="1" allowOverlap="1" wp14:anchorId="1A56310E" wp14:editId="77A492E4">
            <wp:simplePos x="0" y="0"/>
            <wp:positionH relativeFrom="margin">
              <wp:posOffset>3870325</wp:posOffset>
            </wp:positionH>
            <wp:positionV relativeFrom="margin">
              <wp:posOffset>2954020</wp:posOffset>
            </wp:positionV>
            <wp:extent cx="2616200" cy="1962150"/>
            <wp:effectExtent l="0" t="0" r="0" b="0"/>
            <wp:wrapTight wrapText="bothSides">
              <wp:wrapPolygon edited="0">
                <wp:start x="0" y="0"/>
                <wp:lineTo x="0" y="21390"/>
                <wp:lineTo x="21390" y="21390"/>
                <wp:lineTo x="21390" y="0"/>
                <wp:lineTo x="0" y="0"/>
              </wp:wrapPolygon>
            </wp:wrapTight>
            <wp:docPr id="12" name="Рисунок 12" descr="https://mdou24.edu.yar.ru/zimnie_zabavi_18/img_5113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dou24.edu.yar.ru/zimnie_zabavi_18/img_5113_w360_h3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65AE">
        <w:rPr>
          <w:rFonts w:eastAsia="Times New Roman"/>
          <w:noProof/>
          <w:sz w:val="28"/>
          <w:szCs w:val="28"/>
        </w:rPr>
        <w:drawing>
          <wp:anchor distT="0" distB="0" distL="114300" distR="114300" simplePos="0" relativeHeight="251595264" behindDoc="0" locked="0" layoutInCell="1" allowOverlap="1" wp14:anchorId="7FA4267E" wp14:editId="57659EBE">
            <wp:simplePos x="0" y="0"/>
            <wp:positionH relativeFrom="margin">
              <wp:posOffset>0</wp:posOffset>
            </wp:positionH>
            <wp:positionV relativeFrom="margin">
              <wp:posOffset>601345</wp:posOffset>
            </wp:positionV>
            <wp:extent cx="2009775" cy="2682875"/>
            <wp:effectExtent l="0" t="0" r="9525" b="3175"/>
            <wp:wrapSquare wrapText="bothSides"/>
            <wp:docPr id="11" name="Рисунок 11" descr="https://mdou24.edu.yar.ru/zimnie_zabavi_18/4gr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dou24.edu.yar.ru/zimnie_zabavi_18/4gr_w360_h36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268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61C" w:rsidRPr="00EB2AE1">
        <w:rPr>
          <w:rFonts w:eastAsia="Times New Roman"/>
          <w:sz w:val="28"/>
          <w:szCs w:val="28"/>
        </w:rPr>
        <w:t>Прогулка зимой - отличное время для развлечений на открытом воздухе и замечательный способ оздоровления     Ребята получают максимальный заряд бодрости, море радости и позитива. К тому же совместная деятельность воспитывает дружелюбие, чувство ответственности - чистим дорожки, сгребаем снег в кучу для постройки горки, кормим птиц. На прогулке, наблюдая, мы уточняем представления детей о признаках зимы - зимой холодно, снег лежит на веточках деревьев, со снегом можно играть, кататься с горки на санках и лыжах, пойти с родителями на каток, тем самым вызывая у детей радостные переживания.         Пребывание детей на свежем воздухе имеет большое значение для их физического развития. Прогулка -первое и наиболее доступное средство закаливания детского организма. Она способствует повышению его устойчивости и выносливости к неблагоприятным воздействиям внешней среды, особенно к простудным заболеваниям.</w:t>
      </w:r>
      <w:r w:rsidRPr="009065AE">
        <w:t xml:space="preserve"> </w:t>
      </w:r>
      <w:r w:rsidR="0032161C" w:rsidRPr="00EB2AE1">
        <w:rPr>
          <w:rFonts w:eastAsia="Times New Roman"/>
          <w:sz w:val="28"/>
          <w:szCs w:val="28"/>
        </w:rPr>
        <w:t xml:space="preserve"> Румяные щечки, блестящие глаза и отличное настроение – такой результат прогулок зимой понравится всем: и детям, и взрослым.</w:t>
      </w:r>
      <w:r w:rsidRPr="009065AE">
        <w:t xml:space="preserve"> </w:t>
      </w:r>
    </w:p>
    <w:p w:rsidR="0032161C" w:rsidRPr="00EB2AE1" w:rsidRDefault="0032161C" w:rsidP="00EB2AE1">
      <w:pPr>
        <w:jc w:val="both"/>
        <w:rPr>
          <w:rFonts w:eastAsia="Times New Roman"/>
          <w:sz w:val="28"/>
          <w:szCs w:val="28"/>
        </w:rPr>
      </w:pPr>
    </w:p>
    <w:p w:rsidR="0032161C" w:rsidRPr="00EB2AE1" w:rsidRDefault="0032161C" w:rsidP="00EB2AE1">
      <w:pPr>
        <w:jc w:val="both"/>
        <w:rPr>
          <w:rFonts w:eastAsia="Times New Roman"/>
          <w:sz w:val="24"/>
          <w:szCs w:val="24"/>
        </w:rPr>
      </w:pPr>
    </w:p>
    <w:p w:rsidR="0032161C" w:rsidRPr="00EB2AE1" w:rsidRDefault="0032161C" w:rsidP="00EB2AE1">
      <w:pPr>
        <w:jc w:val="both"/>
        <w:rPr>
          <w:rFonts w:eastAsia="Times New Roman"/>
          <w:sz w:val="24"/>
          <w:szCs w:val="24"/>
        </w:rPr>
      </w:pPr>
    </w:p>
    <w:p w:rsidR="0032161C" w:rsidRPr="00EB2AE1" w:rsidRDefault="0032161C" w:rsidP="00EB2AE1">
      <w:pPr>
        <w:jc w:val="both"/>
        <w:rPr>
          <w:rFonts w:eastAsia="Times New Roman"/>
          <w:sz w:val="24"/>
          <w:szCs w:val="24"/>
        </w:rPr>
      </w:pPr>
    </w:p>
    <w:p w:rsidR="0074405D" w:rsidRPr="0074405D" w:rsidRDefault="0074405D" w:rsidP="0074405D">
      <w:pPr>
        <w:spacing w:line="360" w:lineRule="auto"/>
        <w:rPr>
          <w:rFonts w:eastAsia="Times New Roman"/>
          <w:sz w:val="24"/>
          <w:szCs w:val="24"/>
        </w:rPr>
      </w:pPr>
      <w:r w:rsidRPr="0074405D">
        <w:rPr>
          <w:rFonts w:eastAsia="Times New Roman"/>
          <w:sz w:val="24"/>
          <w:szCs w:val="24"/>
        </w:rPr>
        <w:lastRenderedPageBreak/>
        <w:t>Консультация инструктора по физической культуре Петуховой О.А.</w:t>
      </w:r>
    </w:p>
    <w:p w:rsidR="0032161C" w:rsidRPr="009065AE" w:rsidRDefault="0074405D" w:rsidP="009065AE">
      <w:pPr>
        <w:spacing w:line="360" w:lineRule="auto"/>
        <w:jc w:val="center"/>
        <w:rPr>
          <w:rFonts w:eastAsia="Times New Roman"/>
          <w:b/>
          <w:i/>
          <w:sz w:val="44"/>
          <w:szCs w:val="44"/>
        </w:rPr>
      </w:pPr>
      <w:r w:rsidRPr="00980AE8">
        <w:rPr>
          <w:rFonts w:eastAsia="Times New Roman"/>
          <w:noProof/>
          <w:sz w:val="28"/>
          <w:szCs w:val="28"/>
          <w:highlight w:val="cyan"/>
        </w:rPr>
        <w:drawing>
          <wp:anchor distT="0" distB="0" distL="114300" distR="114300" simplePos="0" relativeHeight="251676160" behindDoc="0" locked="0" layoutInCell="1" allowOverlap="1" wp14:anchorId="1E05778D" wp14:editId="52C8117F">
            <wp:simplePos x="0" y="0"/>
            <wp:positionH relativeFrom="margin">
              <wp:posOffset>4345305</wp:posOffset>
            </wp:positionH>
            <wp:positionV relativeFrom="margin">
              <wp:posOffset>267970</wp:posOffset>
            </wp:positionV>
            <wp:extent cx="2292985" cy="3057525"/>
            <wp:effectExtent l="0" t="0" r="0" b="9525"/>
            <wp:wrapSquare wrapText="bothSides"/>
            <wp:docPr id="16" name="Рисунок 16" descr="https://mdou24.edu.yar.ru/den_snega/img_dd2c51ded2e6788c5369b6a4d48d793c_v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dou24.edu.yar.ru/den_snega/img_dd2c51ded2e6788c5369b6a4d48d793c_v_w360_h36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298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61C" w:rsidRPr="00980AE8">
        <w:rPr>
          <w:rFonts w:eastAsia="Times New Roman"/>
          <w:b/>
          <w:i/>
          <w:sz w:val="44"/>
          <w:szCs w:val="44"/>
          <w:highlight w:val="cyan"/>
        </w:rPr>
        <w:t>«Как научить ребенка кататься на лыжах»</w:t>
      </w:r>
    </w:p>
    <w:p w:rsidR="0032161C" w:rsidRDefault="0074405D" w:rsidP="0032161C">
      <w:pPr>
        <w:spacing w:line="360" w:lineRule="auto"/>
        <w:jc w:val="both"/>
        <w:rPr>
          <w:rFonts w:eastAsia="Times New Roman"/>
          <w:sz w:val="28"/>
          <w:szCs w:val="28"/>
        </w:rPr>
      </w:pPr>
      <w:r w:rsidRPr="0074405D">
        <w:rPr>
          <w:rFonts w:eastAsia="Times New Roman"/>
          <w:noProof/>
          <w:sz w:val="28"/>
          <w:szCs w:val="28"/>
        </w:rPr>
        <w:drawing>
          <wp:anchor distT="0" distB="0" distL="114300" distR="114300" simplePos="0" relativeHeight="251681280" behindDoc="0" locked="0" layoutInCell="1" allowOverlap="1" wp14:anchorId="26CD2B68" wp14:editId="2806EE41">
            <wp:simplePos x="0" y="0"/>
            <wp:positionH relativeFrom="margin">
              <wp:posOffset>171450</wp:posOffset>
            </wp:positionH>
            <wp:positionV relativeFrom="margin">
              <wp:posOffset>4058920</wp:posOffset>
            </wp:positionV>
            <wp:extent cx="1800225" cy="2400300"/>
            <wp:effectExtent l="0" t="0" r="9525" b="0"/>
            <wp:wrapSquare wrapText="bothSides"/>
            <wp:docPr id="17" name="Рисунок 17" descr="https://mdou24.edu.yar.ru/den_snega/img_ea11b0d6e2548224665b2d4352de3424_v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dou24.edu.yar.ru/den_snega/img_ea11b0d6e2548224665b2d4352de3424_v_w360_h3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61C" w:rsidRPr="0032161C">
        <w:rPr>
          <w:rFonts w:eastAsia="Times New Roman"/>
          <w:sz w:val="28"/>
          <w:szCs w:val="28"/>
        </w:rPr>
        <w:t xml:space="preserve"> В каждое время года существуют свои развлечения для детей. Зимой можно замечательно отдохнуть и набраться сил на лыжне. Только перед этим нужно помочь малышу научиться кататься на лыжах. Длина лыж должна быть немного больше роста малыша. Лыжи могут быть и деревянными, и пластиковыми. Верхняя одежда должна быть из </w:t>
      </w:r>
      <w:r w:rsidRPr="0032161C">
        <w:rPr>
          <w:rFonts w:eastAsia="Times New Roman"/>
          <w:sz w:val="28"/>
          <w:szCs w:val="28"/>
        </w:rPr>
        <w:t>ветронепроницаемой и</w:t>
      </w:r>
      <w:r w:rsidR="0032161C" w:rsidRPr="0032161C">
        <w:rPr>
          <w:rFonts w:eastAsia="Times New Roman"/>
          <w:sz w:val="28"/>
          <w:szCs w:val="28"/>
        </w:rPr>
        <w:t xml:space="preserve">   водонепроницаемой ткани, так как падения в первое время будут частыми. После покупки пусть ребенок походит в лыжах дома, привыкнет к их габаритам, поучится одевать и снимать лыжи. Поставьте </w:t>
      </w:r>
      <w:r w:rsidRPr="0032161C">
        <w:rPr>
          <w:rFonts w:eastAsia="Times New Roman"/>
          <w:sz w:val="28"/>
          <w:szCs w:val="28"/>
        </w:rPr>
        <w:t>ребенка на</w:t>
      </w:r>
      <w:r w:rsidR="0032161C" w:rsidRPr="0032161C">
        <w:rPr>
          <w:rFonts w:eastAsia="Times New Roman"/>
          <w:sz w:val="28"/>
          <w:szCs w:val="28"/>
        </w:rPr>
        <w:t xml:space="preserve"> лыжню, </w:t>
      </w:r>
      <w:r>
        <w:rPr>
          <w:rFonts w:eastAsia="Times New Roman"/>
          <w:sz w:val="28"/>
          <w:szCs w:val="28"/>
        </w:rPr>
        <w:t>п</w:t>
      </w:r>
      <w:r w:rsidR="0032161C" w:rsidRPr="0032161C">
        <w:rPr>
          <w:rFonts w:eastAsia="Times New Roman"/>
          <w:sz w:val="28"/>
          <w:szCs w:val="28"/>
        </w:rPr>
        <w:t xml:space="preserve">усть он шагает по лыжне как сумеет. Когда </w:t>
      </w:r>
      <w:r w:rsidRPr="0032161C">
        <w:rPr>
          <w:rFonts w:eastAsia="Times New Roman"/>
          <w:sz w:val="28"/>
          <w:szCs w:val="28"/>
        </w:rPr>
        <w:t>он научится</w:t>
      </w:r>
      <w:r w:rsidR="0032161C" w:rsidRPr="0032161C">
        <w:rPr>
          <w:rFonts w:eastAsia="Times New Roman"/>
          <w:sz w:val="28"/>
          <w:szCs w:val="28"/>
        </w:rPr>
        <w:t xml:space="preserve"> ходить, не путаясь в лыжах, координировано двигая руками и ногами, приступайте к освоению скользящего шага. Чтобы </w:t>
      </w:r>
      <w:r w:rsidRPr="0032161C">
        <w:rPr>
          <w:rFonts w:eastAsia="Times New Roman"/>
          <w:sz w:val="28"/>
          <w:szCs w:val="28"/>
        </w:rPr>
        <w:t>малыш ощутил</w:t>
      </w:r>
      <w:r w:rsidR="0032161C" w:rsidRPr="0032161C">
        <w:rPr>
          <w:rFonts w:eastAsia="Times New Roman"/>
          <w:sz w:val="28"/>
          <w:szCs w:val="28"/>
        </w:rPr>
        <w:t xml:space="preserve"> настоящее скольжение, возьмите его на буксир — пусть он согнет ноги в коленях и попытается удерживать равновесие, пока вы его будете катать. Теперь пусть поучится скользить сам: положите на лыжню перед носиком каждой лыжи маленькие цветные мячики и пусть ребенок попробует их толкать. Научите его, не отрывая лыж от лыжни, сделать скользящее движение вперед одной ногой, перенеся тяжесть тела на нее. Когда лыжа останавливается, нужно сделать такое же движение другой ногой. Чем сильнее толчок, тем длительнее скольжение </w:t>
      </w:r>
      <w:proofErr w:type="gramStart"/>
      <w:r w:rsidR="0032161C" w:rsidRPr="0032161C">
        <w:rPr>
          <w:rFonts w:eastAsia="Times New Roman"/>
          <w:sz w:val="28"/>
          <w:szCs w:val="28"/>
        </w:rPr>
        <w:t>После</w:t>
      </w:r>
      <w:proofErr w:type="gramEnd"/>
      <w:r w:rsidR="0032161C" w:rsidRPr="0032161C">
        <w:rPr>
          <w:rFonts w:eastAsia="Times New Roman"/>
          <w:sz w:val="28"/>
          <w:szCs w:val="28"/>
        </w:rPr>
        <w:t xml:space="preserve"> скольжения нужно показать ребенку, как делать поворот. Удобнее всего поворачиваться переступанием. Обязательно расскажите, как правильно падать — только вбок, не вперед и не назад. Освоив эти основные движения, ребенок вскоре сможет составить вам компанию на лыжной прогулке.                                                                            </w:t>
      </w:r>
    </w:p>
    <w:p w:rsidR="0074405D" w:rsidRPr="0074405D" w:rsidRDefault="00C6226C" w:rsidP="0074405D">
      <w:pPr>
        <w:spacing w:line="360" w:lineRule="auto"/>
        <w:jc w:val="center"/>
        <w:rPr>
          <w:rFonts w:eastAsia="Times New Roman"/>
          <w:b/>
          <w:i/>
          <w:sz w:val="44"/>
          <w:szCs w:val="44"/>
        </w:rPr>
      </w:pPr>
      <w:r w:rsidRPr="00980AE8">
        <w:rPr>
          <w:rFonts w:eastAsia="Times New Roman"/>
          <w:noProof/>
          <w:sz w:val="28"/>
          <w:szCs w:val="28"/>
          <w:highlight w:val="green"/>
        </w:rPr>
        <w:lastRenderedPageBreak/>
        <w:drawing>
          <wp:anchor distT="0" distB="0" distL="114300" distR="114300" simplePos="0" relativeHeight="251685376" behindDoc="0" locked="0" layoutInCell="1" allowOverlap="1" wp14:anchorId="45752E9E" wp14:editId="3B8A3406">
            <wp:simplePos x="0" y="0"/>
            <wp:positionH relativeFrom="margin">
              <wp:posOffset>4573905</wp:posOffset>
            </wp:positionH>
            <wp:positionV relativeFrom="margin">
              <wp:posOffset>1270</wp:posOffset>
            </wp:positionV>
            <wp:extent cx="2064385" cy="2752725"/>
            <wp:effectExtent l="0" t="0" r="0" b="9525"/>
            <wp:wrapSquare wrapText="bothSides"/>
            <wp:docPr id="18" name="Рисунок 18" descr="https://mdou24.edu.yar.ru/den_snega/img_259a974f472b50a10127beac1e35fd2c_v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dou24.edu.yar.ru/den_snega/img_259a974f472b50a10127beac1e35fd2c_v_w360_h3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438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AE8">
        <w:rPr>
          <w:rFonts w:eastAsia="Times New Roman"/>
          <w:b/>
          <w:i/>
          <w:sz w:val="44"/>
          <w:szCs w:val="44"/>
          <w:highlight w:val="green"/>
        </w:rPr>
        <w:t>«День снега»</w:t>
      </w:r>
    </w:p>
    <w:p w:rsidR="0074405D" w:rsidRPr="0074405D" w:rsidRDefault="0074405D" w:rsidP="0074405D">
      <w:pPr>
        <w:spacing w:line="360" w:lineRule="auto"/>
        <w:jc w:val="both"/>
        <w:rPr>
          <w:rFonts w:eastAsia="Times New Roman"/>
          <w:sz w:val="28"/>
          <w:szCs w:val="28"/>
        </w:rPr>
      </w:pPr>
      <w:r w:rsidRPr="0074405D">
        <w:rPr>
          <w:rFonts w:eastAsia="Times New Roman"/>
          <w:sz w:val="28"/>
          <w:szCs w:val="28"/>
        </w:rPr>
        <w:t>На сегодняшний день в мире существует один забавный и весьма молодой праздник – День снега. Ведь и взрослые и дети так любят зимнюю пору как раз из-за этого замечательного природного явления, когда горы снега украшают землю и можно покататься на коньках, лыжах, санках, поиграть в снежки и слепить снежную бабу.</w:t>
      </w:r>
    </w:p>
    <w:p w:rsidR="0074405D" w:rsidRPr="0074405D" w:rsidRDefault="00C6226C" w:rsidP="0074405D">
      <w:pPr>
        <w:spacing w:line="360" w:lineRule="auto"/>
        <w:jc w:val="both"/>
        <w:rPr>
          <w:rFonts w:eastAsia="Times New Roman"/>
          <w:sz w:val="28"/>
          <w:szCs w:val="28"/>
        </w:rPr>
      </w:pPr>
      <w:r w:rsidRPr="00C6226C">
        <w:rPr>
          <w:rFonts w:eastAsia="Times New Roman"/>
          <w:noProof/>
          <w:sz w:val="28"/>
          <w:szCs w:val="28"/>
        </w:rPr>
        <w:drawing>
          <wp:anchor distT="0" distB="0" distL="114300" distR="114300" simplePos="0" relativeHeight="251696640" behindDoc="0" locked="0" layoutInCell="1" allowOverlap="1" wp14:anchorId="51C19EF1" wp14:editId="0BFB5B5F">
            <wp:simplePos x="0" y="0"/>
            <wp:positionH relativeFrom="margin">
              <wp:posOffset>4810125</wp:posOffset>
            </wp:positionH>
            <wp:positionV relativeFrom="margin">
              <wp:posOffset>5125720</wp:posOffset>
            </wp:positionV>
            <wp:extent cx="1828800" cy="2438400"/>
            <wp:effectExtent l="0" t="0" r="0" b="0"/>
            <wp:wrapSquare wrapText="bothSides"/>
            <wp:docPr id="20" name="Рисунок 20" descr="https://mdou24.edu.yar.ru/den_snega/img_ec717019e795f9b2b72c66760151a7be_v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dou24.edu.yar.ru/den_snega/img_ec717019e795f9b2b72c66760151a7be_v_w360_h36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26C">
        <w:rPr>
          <w:rFonts w:eastAsia="Times New Roman"/>
          <w:noProof/>
          <w:sz w:val="28"/>
          <w:szCs w:val="28"/>
        </w:rPr>
        <w:drawing>
          <wp:anchor distT="0" distB="0" distL="114300" distR="114300" simplePos="0" relativeHeight="251691520" behindDoc="0" locked="0" layoutInCell="1" allowOverlap="1" wp14:anchorId="44ECFA7E" wp14:editId="52528957">
            <wp:simplePos x="0" y="0"/>
            <wp:positionH relativeFrom="margin">
              <wp:posOffset>0</wp:posOffset>
            </wp:positionH>
            <wp:positionV relativeFrom="margin">
              <wp:posOffset>2687320</wp:posOffset>
            </wp:positionV>
            <wp:extent cx="2466975" cy="1849755"/>
            <wp:effectExtent l="0" t="0" r="9525" b="0"/>
            <wp:wrapSquare wrapText="bothSides"/>
            <wp:docPr id="19" name="Рисунок 19" descr="https://mdou24.edu.yar.ru/den_snega/img_b14203ee71e9b34bb3fbb5ab6cd66e3a_v_w360_h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dou24.edu.yar.ru/den_snega/img_b14203ee71e9b34bb3fbb5ab6cd66e3a_v_w360_h3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05D" w:rsidRPr="0074405D">
        <w:rPr>
          <w:rFonts w:eastAsia="Times New Roman"/>
          <w:sz w:val="28"/>
          <w:szCs w:val="28"/>
        </w:rPr>
        <w:t>Традиция праздновать Международный день снега возникла совсем недавно, а именно в 2012 году. А поскольку идея принадлежит Международной федерации лыжного спорта, многие этот праздник называют Днем зимних видов порта. Каждый год в предпоследнее воскресенье января организаторы праздника устраивают различные спортивные соревнования на сноубордах, коньках или лыжах. Большое внимание уделяется привлечению к такому действию детей. Это помогает с малых лет привлечь их к спорту и активному здоровому образу жизни, чтобы молодое поколение воспринимало соревнования не только как что-то жестокое, где нужно бороться, но и как развлечение.</w:t>
      </w:r>
    </w:p>
    <w:p w:rsidR="0074405D" w:rsidRPr="0074405D" w:rsidRDefault="0074405D" w:rsidP="0074405D">
      <w:pPr>
        <w:spacing w:line="360" w:lineRule="auto"/>
        <w:jc w:val="both"/>
        <w:rPr>
          <w:rFonts w:eastAsia="Times New Roman"/>
          <w:sz w:val="28"/>
          <w:szCs w:val="28"/>
        </w:rPr>
      </w:pPr>
      <w:r w:rsidRPr="0074405D">
        <w:rPr>
          <w:rFonts w:eastAsia="Times New Roman"/>
          <w:sz w:val="28"/>
          <w:szCs w:val="28"/>
        </w:rPr>
        <w:t>В нашем детском саду развлечение прошло</w:t>
      </w:r>
      <w:r w:rsidR="00C6226C">
        <w:rPr>
          <w:rFonts w:eastAsia="Times New Roman"/>
          <w:sz w:val="28"/>
          <w:szCs w:val="28"/>
        </w:rPr>
        <w:t>21 января</w:t>
      </w:r>
      <w:r w:rsidRPr="0074405D">
        <w:rPr>
          <w:rFonts w:eastAsia="Times New Roman"/>
          <w:sz w:val="28"/>
          <w:szCs w:val="28"/>
        </w:rPr>
        <w:t>. Целью праздника является привлечение детей к участию в веселых соревнованиях, укрепление здоровья детей и получение ярких зимних впечатлений.</w:t>
      </w:r>
    </w:p>
    <w:p w:rsidR="0032161C" w:rsidRDefault="0074405D" w:rsidP="0074405D">
      <w:pPr>
        <w:spacing w:line="360" w:lineRule="auto"/>
        <w:jc w:val="both"/>
        <w:rPr>
          <w:rFonts w:eastAsia="Times New Roman"/>
          <w:sz w:val="28"/>
          <w:szCs w:val="28"/>
        </w:rPr>
      </w:pPr>
      <w:r w:rsidRPr="0074405D">
        <w:rPr>
          <w:rFonts w:eastAsia="Times New Roman"/>
          <w:sz w:val="28"/>
          <w:szCs w:val="28"/>
        </w:rPr>
        <w:t xml:space="preserve">В этот день в дошкольных группах под руководством инструктора по физической культуре Петуховой О.А. прошли веселые зимние старты на свежем воздухе. Дети соревновались в ловкости, меткости и быстроте. Участники соревнований показали настоящий спортивный дух, взаимное </w:t>
      </w:r>
      <w:r w:rsidR="00C6226C" w:rsidRPr="0074405D">
        <w:rPr>
          <w:rFonts w:eastAsia="Times New Roman"/>
          <w:sz w:val="28"/>
          <w:szCs w:val="28"/>
        </w:rPr>
        <w:t>уважение и</w:t>
      </w:r>
      <w:r w:rsidRPr="0074405D">
        <w:rPr>
          <w:rFonts w:eastAsia="Times New Roman"/>
          <w:sz w:val="28"/>
          <w:szCs w:val="28"/>
        </w:rPr>
        <w:t xml:space="preserve"> стремление к победе. Все участники получили заряд бодрости и веселого настроения! Спасибо участникам соревнований, Вы Молодцы!!!</w:t>
      </w:r>
    </w:p>
    <w:p w:rsidR="00C6226C" w:rsidRPr="00C6226C" w:rsidRDefault="00C6226C" w:rsidP="00C6226C">
      <w:pPr>
        <w:spacing w:line="360" w:lineRule="auto"/>
        <w:ind w:firstLine="708"/>
        <w:jc w:val="both"/>
        <w:rPr>
          <w:rFonts w:eastAsia="Times New Roman"/>
          <w:b/>
          <w:i/>
          <w:color w:val="FF0000"/>
          <w:sz w:val="44"/>
          <w:szCs w:val="44"/>
        </w:rPr>
      </w:pPr>
      <w:r w:rsidRPr="00C6226C">
        <w:rPr>
          <w:rFonts w:eastAsia="Times New Roman"/>
          <w:noProof/>
          <w:sz w:val="28"/>
          <w:szCs w:val="28"/>
        </w:rPr>
        <w:lastRenderedPageBreak/>
        <w:drawing>
          <wp:anchor distT="0" distB="0" distL="114300" distR="114300" simplePos="0" relativeHeight="251707904" behindDoc="0" locked="0" layoutInCell="1" allowOverlap="1" wp14:anchorId="436BB914" wp14:editId="16A81261">
            <wp:simplePos x="0" y="0"/>
            <wp:positionH relativeFrom="margin">
              <wp:posOffset>4218940</wp:posOffset>
            </wp:positionH>
            <wp:positionV relativeFrom="margin">
              <wp:posOffset>125095</wp:posOffset>
            </wp:positionV>
            <wp:extent cx="2420620" cy="1895475"/>
            <wp:effectExtent l="0" t="0" r="0" b="9525"/>
            <wp:wrapSquare wrapText="bothSides"/>
            <wp:docPr id="21" name="Рисунок 21" descr="http://www.detkityumen.ru/media/news/information_items_property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etkityumen.ru/media/news/information_items_property_.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062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b/>
          <w:i/>
          <w:color w:val="FF0000"/>
          <w:sz w:val="44"/>
          <w:szCs w:val="44"/>
        </w:rPr>
        <w:t>Осторожно ГРИПП</w:t>
      </w:r>
    </w:p>
    <w:p w:rsidR="00C6226C" w:rsidRPr="00C6226C" w:rsidRDefault="00C6226C" w:rsidP="00C6226C">
      <w:pPr>
        <w:ind w:firstLine="708"/>
        <w:jc w:val="both"/>
        <w:rPr>
          <w:rFonts w:eastAsia="Times New Roman"/>
          <w:sz w:val="28"/>
          <w:szCs w:val="28"/>
        </w:rPr>
      </w:pPr>
      <w:r w:rsidRPr="00443294">
        <w:rPr>
          <w:rFonts w:eastAsia="Times New Roman"/>
          <w:color w:val="FF0000"/>
          <w:sz w:val="28"/>
          <w:szCs w:val="28"/>
        </w:rPr>
        <w:tab/>
        <w:t xml:space="preserve">Грипп </w:t>
      </w:r>
      <w:r w:rsidRPr="00C6226C">
        <w:rPr>
          <w:rFonts w:eastAsia="Times New Roman"/>
          <w:sz w:val="28"/>
          <w:szCs w:val="28"/>
        </w:rPr>
        <w:t xml:space="preserve">- острое респираторное заболевание, передающееся воздушно-капельным путем. Отличается от других подобных ему заболеваний более тяжелым течением и тяжелыми осложнениями. Грипп у детей протекает более остро, т.к. в организме </w:t>
      </w:r>
      <w:proofErr w:type="gramStart"/>
      <w:r w:rsidRPr="00C6226C">
        <w:rPr>
          <w:rFonts w:eastAsia="Times New Roman"/>
          <w:sz w:val="28"/>
          <w:szCs w:val="28"/>
        </w:rPr>
        <w:t>взрослых,  не</w:t>
      </w:r>
      <w:proofErr w:type="gramEnd"/>
      <w:r w:rsidRPr="00C6226C">
        <w:rPr>
          <w:rFonts w:eastAsia="Times New Roman"/>
          <w:sz w:val="28"/>
          <w:szCs w:val="28"/>
        </w:rPr>
        <w:t xml:space="preserve"> раз уже переболевших, сохраняются специальные защитные антитела.</w:t>
      </w:r>
    </w:p>
    <w:p w:rsidR="00C6226C" w:rsidRPr="00443294" w:rsidRDefault="00C6226C" w:rsidP="00C6226C">
      <w:pPr>
        <w:ind w:firstLine="708"/>
        <w:jc w:val="both"/>
        <w:rPr>
          <w:rFonts w:eastAsia="Times New Roman"/>
          <w:b/>
          <w:i/>
          <w:color w:val="FF0000"/>
          <w:sz w:val="28"/>
          <w:szCs w:val="28"/>
        </w:rPr>
      </w:pPr>
      <w:r w:rsidRPr="00443294">
        <w:rPr>
          <w:rFonts w:eastAsia="Times New Roman"/>
          <w:b/>
          <w:i/>
          <w:color w:val="FF0000"/>
          <w:sz w:val="28"/>
          <w:szCs w:val="28"/>
        </w:rPr>
        <w:t>Внимание! Симптомы гриппа!</w:t>
      </w:r>
    </w:p>
    <w:p w:rsidR="00443294" w:rsidRPr="00443294" w:rsidRDefault="00443294" w:rsidP="00443294">
      <w:pPr>
        <w:ind w:firstLine="708"/>
        <w:jc w:val="both"/>
        <w:rPr>
          <w:rFonts w:eastAsia="Times New Roman"/>
          <w:sz w:val="28"/>
          <w:szCs w:val="28"/>
        </w:rPr>
      </w:pPr>
      <w:r>
        <w:rPr>
          <w:rFonts w:eastAsia="Times New Roman"/>
          <w:noProof/>
          <w:sz w:val="28"/>
          <w:szCs w:val="28"/>
        </w:rPr>
        <w:drawing>
          <wp:anchor distT="0" distB="0" distL="114300" distR="114300" simplePos="0" relativeHeight="251719168" behindDoc="0" locked="0" layoutInCell="1" allowOverlap="1" wp14:anchorId="48D5CC1C" wp14:editId="4D0422D7">
            <wp:simplePos x="0" y="0"/>
            <wp:positionH relativeFrom="margin">
              <wp:posOffset>-247650</wp:posOffset>
            </wp:positionH>
            <wp:positionV relativeFrom="margin">
              <wp:posOffset>2334895</wp:posOffset>
            </wp:positionV>
            <wp:extent cx="2317750" cy="1819275"/>
            <wp:effectExtent l="0" t="0" r="635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7750" cy="1819275"/>
                    </a:xfrm>
                    <a:prstGeom prst="rect">
                      <a:avLst/>
                    </a:prstGeom>
                    <a:noFill/>
                  </pic:spPr>
                </pic:pic>
              </a:graphicData>
            </a:graphic>
            <wp14:sizeRelH relativeFrom="margin">
              <wp14:pctWidth>0</wp14:pctWidth>
            </wp14:sizeRelH>
            <wp14:sizeRelV relativeFrom="margin">
              <wp14:pctHeight>0</wp14:pctHeight>
            </wp14:sizeRelV>
          </wp:anchor>
        </w:drawing>
      </w:r>
      <w:r w:rsidR="00C6226C" w:rsidRPr="00C6226C">
        <w:rPr>
          <w:rFonts w:eastAsia="Times New Roman"/>
          <w:sz w:val="28"/>
          <w:szCs w:val="28"/>
        </w:rPr>
        <w:t xml:space="preserve">   </w:t>
      </w:r>
      <w:r w:rsidR="00C6226C" w:rsidRPr="00C6226C">
        <w:rPr>
          <w:rFonts w:eastAsia="Times New Roman"/>
          <w:sz w:val="28"/>
          <w:szCs w:val="28"/>
        </w:rPr>
        <w:tab/>
        <w:t>Ребенок становится вялым, отказывается от еды, его постоянно клонит в сон. Нарастают другие симптомы — головная боль, озноб, боль в мышцах и суставах. Температура тела у ребенка повышается до 38,5 С и, как правило, держится несколько дней. К этим признакам присоединяются насморк, сухой, «лающий» кашель, боль в горле.</w:t>
      </w:r>
      <w:r w:rsidRPr="00443294">
        <w:t xml:space="preserve"> </w:t>
      </w:r>
      <w:r w:rsidRPr="00443294">
        <w:rPr>
          <w:rFonts w:eastAsia="Times New Roman"/>
          <w:b/>
          <w:i/>
          <w:color w:val="FF0000"/>
          <w:sz w:val="28"/>
          <w:szCs w:val="28"/>
        </w:rPr>
        <w:t>Обязательными являются следующие действия:</w:t>
      </w:r>
    </w:p>
    <w:p w:rsidR="00443294" w:rsidRPr="00443294" w:rsidRDefault="00443294" w:rsidP="00443294">
      <w:pPr>
        <w:jc w:val="both"/>
        <w:rPr>
          <w:rFonts w:eastAsia="Times New Roman"/>
          <w:sz w:val="28"/>
          <w:szCs w:val="28"/>
        </w:rPr>
      </w:pPr>
      <w:r w:rsidRPr="00443294">
        <w:rPr>
          <w:rFonts w:eastAsia="Times New Roman"/>
          <w:noProof/>
          <w:sz w:val="28"/>
          <w:szCs w:val="28"/>
        </w:rPr>
        <w:drawing>
          <wp:anchor distT="0" distB="0" distL="114300" distR="114300" simplePos="0" relativeHeight="251736576" behindDoc="0" locked="0" layoutInCell="1" allowOverlap="1" wp14:anchorId="122863D1" wp14:editId="328A167A">
            <wp:simplePos x="0" y="0"/>
            <wp:positionH relativeFrom="margin">
              <wp:posOffset>4318635</wp:posOffset>
            </wp:positionH>
            <wp:positionV relativeFrom="margin">
              <wp:posOffset>4887595</wp:posOffset>
            </wp:positionV>
            <wp:extent cx="2263140" cy="2343150"/>
            <wp:effectExtent l="0" t="0" r="3810" b="0"/>
            <wp:wrapSquare wrapText="bothSides"/>
            <wp:docPr id="23" name="Рисунок 23" descr="http://lor-24.ru/wp-content/uploads/2018/11/Profilaktika-grippa-v-DOU-narodnymi-sredstva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or-24.ru/wp-content/uploads/2018/11/Profilaktika-grippa-v-DOU-narodnymi-sredstvami-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314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3294">
        <w:rPr>
          <w:rFonts w:eastAsia="Times New Roman"/>
          <w:color w:val="FF0000"/>
          <w:sz w:val="28"/>
          <w:szCs w:val="28"/>
        </w:rPr>
        <w:t xml:space="preserve">Гигиена. </w:t>
      </w:r>
      <w:r w:rsidRPr="00443294">
        <w:rPr>
          <w:rFonts w:eastAsia="Times New Roman"/>
          <w:sz w:val="28"/>
          <w:szCs w:val="28"/>
        </w:rPr>
        <w:t xml:space="preserve">Чтобы сократить частоту заболеваний, в дошкольной образовательной группе должна соблюдаться гигиена и чистота. Каждый день сотрудники детсада должны выполнять влажную уборку всего помещения, а также чистку и, при необходимости, стирку игрушек. При отсутствии чистого воздуха, риск заразиться ОРВИ и гриппом существенно увеличивается, так как увеличивается число бактерий и вирусов. Проветривание выполняется 3 раза в день: с утра (до прихода малышей), во время прогулки и вечером. </w:t>
      </w:r>
    </w:p>
    <w:p w:rsidR="00443294" w:rsidRDefault="00443294" w:rsidP="00443294">
      <w:pPr>
        <w:ind w:firstLine="708"/>
        <w:jc w:val="both"/>
        <w:rPr>
          <w:rFonts w:eastAsia="Times New Roman"/>
          <w:sz w:val="28"/>
          <w:szCs w:val="28"/>
        </w:rPr>
      </w:pPr>
      <w:r w:rsidRPr="00443294">
        <w:rPr>
          <w:rFonts w:eastAsia="Times New Roman"/>
          <w:color w:val="FF0000"/>
          <w:sz w:val="28"/>
          <w:szCs w:val="28"/>
        </w:rPr>
        <w:t>Закаливание и спорт</w:t>
      </w:r>
      <w:r w:rsidRPr="00443294">
        <w:rPr>
          <w:rFonts w:eastAsia="Times New Roman"/>
          <w:sz w:val="28"/>
          <w:szCs w:val="28"/>
        </w:rPr>
        <w:t xml:space="preserve">. Малыши должны ежедневно выходить на прогулку. Исключением является только дождливая погода и температура воздуха -20 градусов, такой подход является одним из видов закаливания организма. </w:t>
      </w:r>
    </w:p>
    <w:p w:rsidR="00443294" w:rsidRPr="00443294" w:rsidRDefault="00443294" w:rsidP="00443294">
      <w:pPr>
        <w:ind w:firstLine="708"/>
        <w:jc w:val="both"/>
        <w:rPr>
          <w:rFonts w:eastAsia="Times New Roman"/>
          <w:sz w:val="28"/>
          <w:szCs w:val="28"/>
        </w:rPr>
      </w:pPr>
      <w:r w:rsidRPr="00443294">
        <w:rPr>
          <w:rFonts w:eastAsia="Times New Roman"/>
          <w:color w:val="FF0000"/>
          <w:sz w:val="28"/>
          <w:szCs w:val="28"/>
        </w:rPr>
        <w:t xml:space="preserve">Ограничение контакта с больными детьми. </w:t>
      </w:r>
      <w:r w:rsidRPr="00443294">
        <w:rPr>
          <w:rFonts w:eastAsia="Times New Roman"/>
          <w:sz w:val="28"/>
          <w:szCs w:val="28"/>
        </w:rPr>
        <w:t>Этот пункт один из наиболее важных в борьбе с острыми респираторными вирусными инфекциями. В детском учреждении, малыши играют общими игрушками и находятся в одном помещении. Избежать отсутствия контакта невозможно. В такой ситуации поможет ежедневный осмотр детей и измерение температуры. Если малыш чувствует себя плохо, вялый, не активный, а также появились первые симптомы простуды, его нужно сразу изолировать от других детей в группе. Как правило, родителей и врача сразу ставят в известность.</w:t>
      </w:r>
      <w:r w:rsidRPr="00443294">
        <w:t xml:space="preserve"> </w:t>
      </w:r>
    </w:p>
    <w:p w:rsidR="00D24539" w:rsidRPr="00443294" w:rsidRDefault="00443294" w:rsidP="00D24539">
      <w:pPr>
        <w:ind w:firstLine="708"/>
        <w:jc w:val="center"/>
        <w:rPr>
          <w:rFonts w:eastAsia="Times New Roman"/>
          <w:color w:val="FF0000"/>
          <w:sz w:val="32"/>
          <w:szCs w:val="32"/>
        </w:rPr>
      </w:pPr>
      <w:r w:rsidRPr="00443294">
        <w:rPr>
          <w:rFonts w:eastAsia="Times New Roman"/>
          <w:color w:val="FF0000"/>
          <w:sz w:val="32"/>
          <w:szCs w:val="32"/>
        </w:rPr>
        <w:t xml:space="preserve">Профилактика гриппа в ДОУ является очень важной мерой, но ее будет недостаточно, если подобные действия не соблюдаются дома. Родители должны позаботиться о том, чтобы их малыш был </w:t>
      </w:r>
      <w:r w:rsidR="00D24539">
        <w:rPr>
          <w:rFonts w:eastAsia="Times New Roman"/>
          <w:color w:val="FF0000"/>
          <w:sz w:val="32"/>
          <w:szCs w:val="32"/>
        </w:rPr>
        <w:t>максимально защищен от инфекции</w:t>
      </w:r>
    </w:p>
    <w:sectPr w:rsidR="00D24539" w:rsidRPr="00443294" w:rsidSect="00B072C2">
      <w:headerReference w:type="even" r:id="rId32"/>
      <w:headerReference w:type="default" r:id="rId33"/>
      <w:footerReference w:type="default" r:id="rId34"/>
      <w:pgSz w:w="11900" w:h="16838"/>
      <w:pgMar w:top="718" w:right="726" w:bottom="1440" w:left="720" w:header="0" w:footer="0" w:gutter="0"/>
      <w:cols w:space="720" w:equalWidth="0">
        <w:col w:w="10460"/>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2DF" w:rsidRDefault="006C72DF" w:rsidP="00CE60B0">
      <w:r>
        <w:separator/>
      </w:r>
    </w:p>
  </w:endnote>
  <w:endnote w:type="continuationSeparator" w:id="0">
    <w:p w:rsidR="006C72DF" w:rsidRDefault="006C72DF" w:rsidP="00CE6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0C6" w:rsidRDefault="001850C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2DF" w:rsidRDefault="006C72DF" w:rsidP="00CE60B0">
      <w:r>
        <w:separator/>
      </w:r>
    </w:p>
  </w:footnote>
  <w:footnote w:type="continuationSeparator" w:id="0">
    <w:p w:rsidR="006C72DF" w:rsidRDefault="006C72DF" w:rsidP="00CE60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2C2" w:rsidRPr="00B072C2" w:rsidRDefault="00B072C2" w:rsidP="00B072C2">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0C6" w:rsidRPr="001850C6" w:rsidRDefault="001850C6" w:rsidP="001850C6">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EBF9"/>
      </v:shape>
    </w:pict>
  </w:numPicBullet>
  <w:numPicBullet w:numPicBulletId="1">
    <w:pict>
      <v:shape id="_x0000_i1051" type="#_x0000_t75" style="width:81pt;height:84pt;visibility:visible;mso-wrap-style:square" o:bullet="t">
        <v:imagedata r:id="rId2" o:title=""/>
      </v:shape>
    </w:pict>
  </w:numPicBullet>
  <w:numPicBullet w:numPicBulletId="2">
    <w:pict>
      <v:shape id="_x0000_i1052" type="#_x0000_t75" style="width:11.25pt;height:11.25pt;visibility:visible;mso-wrap-style:square" o:bullet="t">
        <v:imagedata r:id="rId3" o:title=""/>
      </v:shape>
    </w:pict>
  </w:numPicBullet>
  <w:abstractNum w:abstractNumId="0" w15:restartNumberingAfterBreak="0">
    <w:nsid w:val="00000099"/>
    <w:multiLevelType w:val="hybridMultilevel"/>
    <w:tmpl w:val="5CD25832"/>
    <w:lvl w:ilvl="0" w:tplc="10969450">
      <w:start w:val="4"/>
      <w:numFmt w:val="decimal"/>
      <w:lvlText w:val="%1)"/>
      <w:lvlJc w:val="left"/>
    </w:lvl>
    <w:lvl w:ilvl="1" w:tplc="6D2EDDAE">
      <w:numFmt w:val="decimal"/>
      <w:lvlText w:val=""/>
      <w:lvlJc w:val="left"/>
    </w:lvl>
    <w:lvl w:ilvl="2" w:tplc="FE8842BA">
      <w:numFmt w:val="decimal"/>
      <w:lvlText w:val=""/>
      <w:lvlJc w:val="left"/>
    </w:lvl>
    <w:lvl w:ilvl="3" w:tplc="6D8C1724">
      <w:numFmt w:val="decimal"/>
      <w:lvlText w:val=""/>
      <w:lvlJc w:val="left"/>
    </w:lvl>
    <w:lvl w:ilvl="4" w:tplc="0E7E5A9C">
      <w:numFmt w:val="decimal"/>
      <w:lvlText w:val=""/>
      <w:lvlJc w:val="left"/>
    </w:lvl>
    <w:lvl w:ilvl="5" w:tplc="9A0416CA">
      <w:numFmt w:val="decimal"/>
      <w:lvlText w:val=""/>
      <w:lvlJc w:val="left"/>
    </w:lvl>
    <w:lvl w:ilvl="6" w:tplc="A538E348">
      <w:numFmt w:val="decimal"/>
      <w:lvlText w:val=""/>
      <w:lvlJc w:val="left"/>
    </w:lvl>
    <w:lvl w:ilvl="7" w:tplc="FEAA4870">
      <w:numFmt w:val="decimal"/>
      <w:lvlText w:val=""/>
      <w:lvlJc w:val="left"/>
    </w:lvl>
    <w:lvl w:ilvl="8" w:tplc="64849B3E">
      <w:numFmt w:val="decimal"/>
      <w:lvlText w:val=""/>
      <w:lvlJc w:val="left"/>
    </w:lvl>
  </w:abstractNum>
  <w:abstractNum w:abstractNumId="1" w15:restartNumberingAfterBreak="0">
    <w:nsid w:val="00000124"/>
    <w:multiLevelType w:val="hybridMultilevel"/>
    <w:tmpl w:val="12F0E546"/>
    <w:lvl w:ilvl="0" w:tplc="3CF61C16">
      <w:start w:val="5"/>
      <w:numFmt w:val="decimal"/>
      <w:lvlText w:val="%1)"/>
      <w:lvlJc w:val="left"/>
    </w:lvl>
    <w:lvl w:ilvl="1" w:tplc="BE16E866">
      <w:numFmt w:val="decimal"/>
      <w:lvlText w:val=""/>
      <w:lvlJc w:val="left"/>
    </w:lvl>
    <w:lvl w:ilvl="2" w:tplc="10BA0190">
      <w:numFmt w:val="decimal"/>
      <w:lvlText w:val=""/>
      <w:lvlJc w:val="left"/>
    </w:lvl>
    <w:lvl w:ilvl="3" w:tplc="5A3C3F5E">
      <w:numFmt w:val="decimal"/>
      <w:lvlText w:val=""/>
      <w:lvlJc w:val="left"/>
    </w:lvl>
    <w:lvl w:ilvl="4" w:tplc="859ADD8C">
      <w:numFmt w:val="decimal"/>
      <w:lvlText w:val=""/>
      <w:lvlJc w:val="left"/>
    </w:lvl>
    <w:lvl w:ilvl="5" w:tplc="BD529B0A">
      <w:numFmt w:val="decimal"/>
      <w:lvlText w:val=""/>
      <w:lvlJc w:val="left"/>
    </w:lvl>
    <w:lvl w:ilvl="6" w:tplc="6F3E0946">
      <w:numFmt w:val="decimal"/>
      <w:lvlText w:val=""/>
      <w:lvlJc w:val="left"/>
    </w:lvl>
    <w:lvl w:ilvl="7" w:tplc="21B6C7F8">
      <w:numFmt w:val="decimal"/>
      <w:lvlText w:val=""/>
      <w:lvlJc w:val="left"/>
    </w:lvl>
    <w:lvl w:ilvl="8" w:tplc="1DE2C390">
      <w:numFmt w:val="decimal"/>
      <w:lvlText w:val=""/>
      <w:lvlJc w:val="left"/>
    </w:lvl>
  </w:abstractNum>
  <w:abstractNum w:abstractNumId="2" w15:restartNumberingAfterBreak="0">
    <w:nsid w:val="000001EB"/>
    <w:multiLevelType w:val="hybridMultilevel"/>
    <w:tmpl w:val="D51AF5E2"/>
    <w:lvl w:ilvl="0" w:tplc="A072A8AC">
      <w:start w:val="1"/>
      <w:numFmt w:val="decimal"/>
      <w:lvlText w:val="%1."/>
      <w:lvlJc w:val="left"/>
    </w:lvl>
    <w:lvl w:ilvl="1" w:tplc="6074C17E">
      <w:numFmt w:val="decimal"/>
      <w:lvlText w:val=""/>
      <w:lvlJc w:val="left"/>
    </w:lvl>
    <w:lvl w:ilvl="2" w:tplc="8A1CD802">
      <w:numFmt w:val="decimal"/>
      <w:lvlText w:val=""/>
      <w:lvlJc w:val="left"/>
    </w:lvl>
    <w:lvl w:ilvl="3" w:tplc="518851EA">
      <w:numFmt w:val="decimal"/>
      <w:lvlText w:val=""/>
      <w:lvlJc w:val="left"/>
    </w:lvl>
    <w:lvl w:ilvl="4" w:tplc="D2E07212">
      <w:numFmt w:val="decimal"/>
      <w:lvlText w:val=""/>
      <w:lvlJc w:val="left"/>
    </w:lvl>
    <w:lvl w:ilvl="5" w:tplc="8050E370">
      <w:numFmt w:val="decimal"/>
      <w:lvlText w:val=""/>
      <w:lvlJc w:val="left"/>
    </w:lvl>
    <w:lvl w:ilvl="6" w:tplc="D464AE12">
      <w:numFmt w:val="decimal"/>
      <w:lvlText w:val=""/>
      <w:lvlJc w:val="left"/>
    </w:lvl>
    <w:lvl w:ilvl="7" w:tplc="8F6459EA">
      <w:numFmt w:val="decimal"/>
      <w:lvlText w:val=""/>
      <w:lvlJc w:val="left"/>
    </w:lvl>
    <w:lvl w:ilvl="8" w:tplc="E844F4D8">
      <w:numFmt w:val="decimal"/>
      <w:lvlText w:val=""/>
      <w:lvlJc w:val="left"/>
    </w:lvl>
  </w:abstractNum>
  <w:abstractNum w:abstractNumId="3" w15:restartNumberingAfterBreak="0">
    <w:nsid w:val="00000BB3"/>
    <w:multiLevelType w:val="hybridMultilevel"/>
    <w:tmpl w:val="CB147C18"/>
    <w:lvl w:ilvl="0" w:tplc="4B9271BE">
      <w:start w:val="1"/>
      <w:numFmt w:val="decimal"/>
      <w:lvlText w:val="%1"/>
      <w:lvlJc w:val="left"/>
    </w:lvl>
    <w:lvl w:ilvl="1" w:tplc="0CDE052A">
      <w:numFmt w:val="decimal"/>
      <w:lvlText w:val=""/>
      <w:lvlJc w:val="left"/>
    </w:lvl>
    <w:lvl w:ilvl="2" w:tplc="8E5CC576">
      <w:numFmt w:val="decimal"/>
      <w:lvlText w:val=""/>
      <w:lvlJc w:val="left"/>
    </w:lvl>
    <w:lvl w:ilvl="3" w:tplc="C3DC7792">
      <w:numFmt w:val="decimal"/>
      <w:lvlText w:val=""/>
      <w:lvlJc w:val="left"/>
    </w:lvl>
    <w:lvl w:ilvl="4" w:tplc="BAAE1BF8">
      <w:numFmt w:val="decimal"/>
      <w:lvlText w:val=""/>
      <w:lvlJc w:val="left"/>
    </w:lvl>
    <w:lvl w:ilvl="5" w:tplc="718EBD26">
      <w:numFmt w:val="decimal"/>
      <w:lvlText w:val=""/>
      <w:lvlJc w:val="left"/>
    </w:lvl>
    <w:lvl w:ilvl="6" w:tplc="D3E81684">
      <w:numFmt w:val="decimal"/>
      <w:lvlText w:val=""/>
      <w:lvlJc w:val="left"/>
    </w:lvl>
    <w:lvl w:ilvl="7" w:tplc="29786C7E">
      <w:numFmt w:val="decimal"/>
      <w:lvlText w:val=""/>
      <w:lvlJc w:val="left"/>
    </w:lvl>
    <w:lvl w:ilvl="8" w:tplc="9E70BF4E">
      <w:numFmt w:val="decimal"/>
      <w:lvlText w:val=""/>
      <w:lvlJc w:val="left"/>
    </w:lvl>
  </w:abstractNum>
  <w:abstractNum w:abstractNumId="4" w15:restartNumberingAfterBreak="0">
    <w:nsid w:val="00000F3E"/>
    <w:multiLevelType w:val="hybridMultilevel"/>
    <w:tmpl w:val="5A9C85C6"/>
    <w:lvl w:ilvl="0" w:tplc="A14A24FA">
      <w:start w:val="3"/>
      <w:numFmt w:val="decimal"/>
      <w:lvlText w:val="%1)"/>
      <w:lvlJc w:val="left"/>
    </w:lvl>
    <w:lvl w:ilvl="1" w:tplc="DB4EF9E8">
      <w:numFmt w:val="decimal"/>
      <w:lvlText w:val=""/>
      <w:lvlJc w:val="left"/>
    </w:lvl>
    <w:lvl w:ilvl="2" w:tplc="DE5C0698">
      <w:numFmt w:val="decimal"/>
      <w:lvlText w:val=""/>
      <w:lvlJc w:val="left"/>
    </w:lvl>
    <w:lvl w:ilvl="3" w:tplc="5E6A62D0">
      <w:numFmt w:val="decimal"/>
      <w:lvlText w:val=""/>
      <w:lvlJc w:val="left"/>
    </w:lvl>
    <w:lvl w:ilvl="4" w:tplc="38324240">
      <w:numFmt w:val="decimal"/>
      <w:lvlText w:val=""/>
      <w:lvlJc w:val="left"/>
    </w:lvl>
    <w:lvl w:ilvl="5" w:tplc="01CAE592">
      <w:numFmt w:val="decimal"/>
      <w:lvlText w:val=""/>
      <w:lvlJc w:val="left"/>
    </w:lvl>
    <w:lvl w:ilvl="6" w:tplc="94BC7A9A">
      <w:numFmt w:val="decimal"/>
      <w:lvlText w:val=""/>
      <w:lvlJc w:val="left"/>
    </w:lvl>
    <w:lvl w:ilvl="7" w:tplc="E744E308">
      <w:numFmt w:val="decimal"/>
      <w:lvlText w:val=""/>
      <w:lvlJc w:val="left"/>
    </w:lvl>
    <w:lvl w:ilvl="8" w:tplc="6D003B9C">
      <w:numFmt w:val="decimal"/>
      <w:lvlText w:val=""/>
      <w:lvlJc w:val="left"/>
    </w:lvl>
  </w:abstractNum>
  <w:abstractNum w:abstractNumId="5" w15:restartNumberingAfterBreak="0">
    <w:nsid w:val="000012DB"/>
    <w:multiLevelType w:val="hybridMultilevel"/>
    <w:tmpl w:val="D00AAED8"/>
    <w:lvl w:ilvl="0" w:tplc="2588273E">
      <w:start w:val="1"/>
      <w:numFmt w:val="bullet"/>
      <w:lvlText w:val="в"/>
      <w:lvlJc w:val="left"/>
    </w:lvl>
    <w:lvl w:ilvl="1" w:tplc="DE18EAB8">
      <w:start w:val="1"/>
      <w:numFmt w:val="bullet"/>
      <w:lvlText w:val=""/>
      <w:lvlJc w:val="left"/>
    </w:lvl>
    <w:lvl w:ilvl="2" w:tplc="2D36BC58">
      <w:numFmt w:val="decimal"/>
      <w:lvlText w:val=""/>
      <w:lvlJc w:val="left"/>
    </w:lvl>
    <w:lvl w:ilvl="3" w:tplc="298EA56C">
      <w:numFmt w:val="decimal"/>
      <w:lvlText w:val=""/>
      <w:lvlJc w:val="left"/>
    </w:lvl>
    <w:lvl w:ilvl="4" w:tplc="98A2FB7C">
      <w:numFmt w:val="decimal"/>
      <w:lvlText w:val=""/>
      <w:lvlJc w:val="left"/>
    </w:lvl>
    <w:lvl w:ilvl="5" w:tplc="4EEABD58">
      <w:numFmt w:val="decimal"/>
      <w:lvlText w:val=""/>
      <w:lvlJc w:val="left"/>
    </w:lvl>
    <w:lvl w:ilvl="6" w:tplc="7F625F5C">
      <w:numFmt w:val="decimal"/>
      <w:lvlText w:val=""/>
      <w:lvlJc w:val="left"/>
    </w:lvl>
    <w:lvl w:ilvl="7" w:tplc="C602EBEC">
      <w:numFmt w:val="decimal"/>
      <w:lvlText w:val=""/>
      <w:lvlJc w:val="left"/>
    </w:lvl>
    <w:lvl w:ilvl="8" w:tplc="6B5E811C">
      <w:numFmt w:val="decimal"/>
      <w:lvlText w:val=""/>
      <w:lvlJc w:val="left"/>
    </w:lvl>
  </w:abstractNum>
  <w:abstractNum w:abstractNumId="6" w15:restartNumberingAfterBreak="0">
    <w:nsid w:val="0000153C"/>
    <w:multiLevelType w:val="hybridMultilevel"/>
    <w:tmpl w:val="773A85F0"/>
    <w:lvl w:ilvl="0" w:tplc="EFC8694A">
      <w:start w:val="1"/>
      <w:numFmt w:val="decimal"/>
      <w:lvlText w:val="%1)"/>
      <w:lvlJc w:val="left"/>
    </w:lvl>
    <w:lvl w:ilvl="1" w:tplc="A1EC424E">
      <w:numFmt w:val="decimal"/>
      <w:lvlText w:val=""/>
      <w:lvlJc w:val="left"/>
    </w:lvl>
    <w:lvl w:ilvl="2" w:tplc="F6E41D52">
      <w:numFmt w:val="decimal"/>
      <w:lvlText w:val=""/>
      <w:lvlJc w:val="left"/>
    </w:lvl>
    <w:lvl w:ilvl="3" w:tplc="1A74399A">
      <w:numFmt w:val="decimal"/>
      <w:lvlText w:val=""/>
      <w:lvlJc w:val="left"/>
    </w:lvl>
    <w:lvl w:ilvl="4" w:tplc="262CB8C8">
      <w:numFmt w:val="decimal"/>
      <w:lvlText w:val=""/>
      <w:lvlJc w:val="left"/>
    </w:lvl>
    <w:lvl w:ilvl="5" w:tplc="4E50C654">
      <w:numFmt w:val="decimal"/>
      <w:lvlText w:val=""/>
      <w:lvlJc w:val="left"/>
    </w:lvl>
    <w:lvl w:ilvl="6" w:tplc="21DC58E6">
      <w:numFmt w:val="decimal"/>
      <w:lvlText w:val=""/>
      <w:lvlJc w:val="left"/>
    </w:lvl>
    <w:lvl w:ilvl="7" w:tplc="E33CFC10">
      <w:numFmt w:val="decimal"/>
      <w:lvlText w:val=""/>
      <w:lvlJc w:val="left"/>
    </w:lvl>
    <w:lvl w:ilvl="8" w:tplc="9A5C5524">
      <w:numFmt w:val="decimal"/>
      <w:lvlText w:val=""/>
      <w:lvlJc w:val="left"/>
    </w:lvl>
  </w:abstractNum>
  <w:abstractNum w:abstractNumId="7" w15:restartNumberingAfterBreak="0">
    <w:nsid w:val="000026E9"/>
    <w:multiLevelType w:val="hybridMultilevel"/>
    <w:tmpl w:val="3EF6C730"/>
    <w:lvl w:ilvl="0" w:tplc="FE26AB82">
      <w:start w:val="1"/>
      <w:numFmt w:val="bullet"/>
      <w:lvlText w:val="В"/>
      <w:lvlJc w:val="left"/>
    </w:lvl>
    <w:lvl w:ilvl="1" w:tplc="41D6436E">
      <w:numFmt w:val="decimal"/>
      <w:lvlText w:val=""/>
      <w:lvlJc w:val="left"/>
    </w:lvl>
    <w:lvl w:ilvl="2" w:tplc="55B67B00">
      <w:numFmt w:val="decimal"/>
      <w:lvlText w:val=""/>
      <w:lvlJc w:val="left"/>
    </w:lvl>
    <w:lvl w:ilvl="3" w:tplc="548E2702">
      <w:numFmt w:val="decimal"/>
      <w:lvlText w:val=""/>
      <w:lvlJc w:val="left"/>
    </w:lvl>
    <w:lvl w:ilvl="4" w:tplc="E5600FAE">
      <w:numFmt w:val="decimal"/>
      <w:lvlText w:val=""/>
      <w:lvlJc w:val="left"/>
    </w:lvl>
    <w:lvl w:ilvl="5" w:tplc="0694DD94">
      <w:numFmt w:val="decimal"/>
      <w:lvlText w:val=""/>
      <w:lvlJc w:val="left"/>
    </w:lvl>
    <w:lvl w:ilvl="6" w:tplc="011E2308">
      <w:numFmt w:val="decimal"/>
      <w:lvlText w:val=""/>
      <w:lvlJc w:val="left"/>
    </w:lvl>
    <w:lvl w:ilvl="7" w:tplc="4176B6F0">
      <w:numFmt w:val="decimal"/>
      <w:lvlText w:val=""/>
      <w:lvlJc w:val="left"/>
    </w:lvl>
    <w:lvl w:ilvl="8" w:tplc="8EBC648E">
      <w:numFmt w:val="decimal"/>
      <w:lvlText w:val=""/>
      <w:lvlJc w:val="left"/>
    </w:lvl>
  </w:abstractNum>
  <w:abstractNum w:abstractNumId="8" w15:restartNumberingAfterBreak="0">
    <w:nsid w:val="00002EA6"/>
    <w:multiLevelType w:val="hybridMultilevel"/>
    <w:tmpl w:val="9092DAA8"/>
    <w:lvl w:ilvl="0" w:tplc="21482506">
      <w:start w:val="1"/>
      <w:numFmt w:val="bullet"/>
      <w:lvlText w:val="и"/>
      <w:lvlJc w:val="left"/>
    </w:lvl>
    <w:lvl w:ilvl="1" w:tplc="CD9C6420">
      <w:numFmt w:val="decimal"/>
      <w:lvlText w:val=""/>
      <w:lvlJc w:val="left"/>
    </w:lvl>
    <w:lvl w:ilvl="2" w:tplc="8EDE4ABE">
      <w:numFmt w:val="decimal"/>
      <w:lvlText w:val=""/>
      <w:lvlJc w:val="left"/>
    </w:lvl>
    <w:lvl w:ilvl="3" w:tplc="DE1A39D4">
      <w:numFmt w:val="decimal"/>
      <w:lvlText w:val=""/>
      <w:lvlJc w:val="left"/>
    </w:lvl>
    <w:lvl w:ilvl="4" w:tplc="00AE8C96">
      <w:numFmt w:val="decimal"/>
      <w:lvlText w:val=""/>
      <w:lvlJc w:val="left"/>
    </w:lvl>
    <w:lvl w:ilvl="5" w:tplc="BD5C22E4">
      <w:numFmt w:val="decimal"/>
      <w:lvlText w:val=""/>
      <w:lvlJc w:val="left"/>
    </w:lvl>
    <w:lvl w:ilvl="6" w:tplc="07EA1E2A">
      <w:numFmt w:val="decimal"/>
      <w:lvlText w:val=""/>
      <w:lvlJc w:val="left"/>
    </w:lvl>
    <w:lvl w:ilvl="7" w:tplc="896C9648">
      <w:numFmt w:val="decimal"/>
      <w:lvlText w:val=""/>
      <w:lvlJc w:val="left"/>
    </w:lvl>
    <w:lvl w:ilvl="8" w:tplc="D2408C0A">
      <w:numFmt w:val="decimal"/>
      <w:lvlText w:val=""/>
      <w:lvlJc w:val="left"/>
    </w:lvl>
  </w:abstractNum>
  <w:abstractNum w:abstractNumId="9" w15:restartNumberingAfterBreak="0">
    <w:nsid w:val="0000305E"/>
    <w:multiLevelType w:val="hybridMultilevel"/>
    <w:tmpl w:val="025CBCF8"/>
    <w:lvl w:ilvl="0" w:tplc="21E834D4">
      <w:start w:val="1"/>
      <w:numFmt w:val="bullet"/>
      <w:lvlText w:val="и"/>
      <w:lvlJc w:val="left"/>
    </w:lvl>
    <w:lvl w:ilvl="1" w:tplc="F85801CE">
      <w:numFmt w:val="decimal"/>
      <w:lvlText w:val=""/>
      <w:lvlJc w:val="left"/>
    </w:lvl>
    <w:lvl w:ilvl="2" w:tplc="7E40DE5C">
      <w:numFmt w:val="decimal"/>
      <w:lvlText w:val=""/>
      <w:lvlJc w:val="left"/>
    </w:lvl>
    <w:lvl w:ilvl="3" w:tplc="05F26486">
      <w:numFmt w:val="decimal"/>
      <w:lvlText w:val=""/>
      <w:lvlJc w:val="left"/>
    </w:lvl>
    <w:lvl w:ilvl="4" w:tplc="E626F326">
      <w:numFmt w:val="decimal"/>
      <w:lvlText w:val=""/>
      <w:lvlJc w:val="left"/>
    </w:lvl>
    <w:lvl w:ilvl="5" w:tplc="A54835D8">
      <w:numFmt w:val="decimal"/>
      <w:lvlText w:val=""/>
      <w:lvlJc w:val="left"/>
    </w:lvl>
    <w:lvl w:ilvl="6" w:tplc="EBC0D5AA">
      <w:numFmt w:val="decimal"/>
      <w:lvlText w:val=""/>
      <w:lvlJc w:val="left"/>
    </w:lvl>
    <w:lvl w:ilvl="7" w:tplc="7A4A062C">
      <w:numFmt w:val="decimal"/>
      <w:lvlText w:val=""/>
      <w:lvlJc w:val="left"/>
    </w:lvl>
    <w:lvl w:ilvl="8" w:tplc="0E1E1890">
      <w:numFmt w:val="decimal"/>
      <w:lvlText w:val=""/>
      <w:lvlJc w:val="left"/>
    </w:lvl>
  </w:abstractNum>
  <w:abstractNum w:abstractNumId="10" w15:restartNumberingAfterBreak="0">
    <w:nsid w:val="0000390C"/>
    <w:multiLevelType w:val="hybridMultilevel"/>
    <w:tmpl w:val="4AEC8C9A"/>
    <w:lvl w:ilvl="0" w:tplc="6D7C8716">
      <w:start w:val="1"/>
      <w:numFmt w:val="bullet"/>
      <w:lvlText w:val="В"/>
      <w:lvlJc w:val="left"/>
    </w:lvl>
    <w:lvl w:ilvl="1" w:tplc="D6062C74">
      <w:numFmt w:val="decimal"/>
      <w:lvlText w:val=""/>
      <w:lvlJc w:val="left"/>
    </w:lvl>
    <w:lvl w:ilvl="2" w:tplc="DEE226C6">
      <w:numFmt w:val="decimal"/>
      <w:lvlText w:val=""/>
      <w:lvlJc w:val="left"/>
    </w:lvl>
    <w:lvl w:ilvl="3" w:tplc="FD9A9992">
      <w:numFmt w:val="decimal"/>
      <w:lvlText w:val=""/>
      <w:lvlJc w:val="left"/>
    </w:lvl>
    <w:lvl w:ilvl="4" w:tplc="17769368">
      <w:numFmt w:val="decimal"/>
      <w:lvlText w:val=""/>
      <w:lvlJc w:val="left"/>
    </w:lvl>
    <w:lvl w:ilvl="5" w:tplc="6B82F6AA">
      <w:numFmt w:val="decimal"/>
      <w:lvlText w:val=""/>
      <w:lvlJc w:val="left"/>
    </w:lvl>
    <w:lvl w:ilvl="6" w:tplc="5E2876EE">
      <w:numFmt w:val="decimal"/>
      <w:lvlText w:val=""/>
      <w:lvlJc w:val="left"/>
    </w:lvl>
    <w:lvl w:ilvl="7" w:tplc="F4006874">
      <w:numFmt w:val="decimal"/>
      <w:lvlText w:val=""/>
      <w:lvlJc w:val="left"/>
    </w:lvl>
    <w:lvl w:ilvl="8" w:tplc="BE6A626C">
      <w:numFmt w:val="decimal"/>
      <w:lvlText w:val=""/>
      <w:lvlJc w:val="left"/>
    </w:lvl>
  </w:abstractNum>
  <w:abstractNum w:abstractNumId="11" w15:restartNumberingAfterBreak="0">
    <w:nsid w:val="000041BB"/>
    <w:multiLevelType w:val="hybridMultilevel"/>
    <w:tmpl w:val="41606636"/>
    <w:lvl w:ilvl="0" w:tplc="8C1C85CC">
      <w:start w:val="1"/>
      <w:numFmt w:val="bullet"/>
      <w:lvlText w:val="В"/>
      <w:lvlJc w:val="left"/>
    </w:lvl>
    <w:lvl w:ilvl="1" w:tplc="6B96EC92">
      <w:numFmt w:val="decimal"/>
      <w:lvlText w:val=""/>
      <w:lvlJc w:val="left"/>
    </w:lvl>
    <w:lvl w:ilvl="2" w:tplc="299233A0">
      <w:numFmt w:val="decimal"/>
      <w:lvlText w:val=""/>
      <w:lvlJc w:val="left"/>
    </w:lvl>
    <w:lvl w:ilvl="3" w:tplc="FE78FD48">
      <w:numFmt w:val="decimal"/>
      <w:lvlText w:val=""/>
      <w:lvlJc w:val="left"/>
    </w:lvl>
    <w:lvl w:ilvl="4" w:tplc="666A4D40">
      <w:numFmt w:val="decimal"/>
      <w:lvlText w:val=""/>
      <w:lvlJc w:val="left"/>
    </w:lvl>
    <w:lvl w:ilvl="5" w:tplc="29FE7FA4">
      <w:numFmt w:val="decimal"/>
      <w:lvlText w:val=""/>
      <w:lvlJc w:val="left"/>
    </w:lvl>
    <w:lvl w:ilvl="6" w:tplc="5F98B56C">
      <w:numFmt w:val="decimal"/>
      <w:lvlText w:val=""/>
      <w:lvlJc w:val="left"/>
    </w:lvl>
    <w:lvl w:ilvl="7" w:tplc="A33CC7F2">
      <w:numFmt w:val="decimal"/>
      <w:lvlText w:val=""/>
      <w:lvlJc w:val="left"/>
    </w:lvl>
    <w:lvl w:ilvl="8" w:tplc="442CC6FC">
      <w:numFmt w:val="decimal"/>
      <w:lvlText w:val=""/>
      <w:lvlJc w:val="left"/>
    </w:lvl>
  </w:abstractNum>
  <w:abstractNum w:abstractNumId="12" w15:restartNumberingAfterBreak="0">
    <w:nsid w:val="0000440D"/>
    <w:multiLevelType w:val="hybridMultilevel"/>
    <w:tmpl w:val="B3F439A8"/>
    <w:lvl w:ilvl="0" w:tplc="67E2AD20">
      <w:start w:val="1"/>
      <w:numFmt w:val="bullet"/>
      <w:lvlText w:val="В"/>
      <w:lvlJc w:val="left"/>
    </w:lvl>
    <w:lvl w:ilvl="1" w:tplc="3A34517A">
      <w:start w:val="1"/>
      <w:numFmt w:val="bullet"/>
      <w:lvlText w:val="И"/>
      <w:lvlJc w:val="left"/>
    </w:lvl>
    <w:lvl w:ilvl="2" w:tplc="46FA448E">
      <w:start w:val="1"/>
      <w:numFmt w:val="bullet"/>
      <w:lvlText w:val="И"/>
      <w:lvlJc w:val="left"/>
    </w:lvl>
    <w:lvl w:ilvl="3" w:tplc="73D4EBFE">
      <w:numFmt w:val="decimal"/>
      <w:lvlText w:val=""/>
      <w:lvlJc w:val="left"/>
    </w:lvl>
    <w:lvl w:ilvl="4" w:tplc="06C4C9FC">
      <w:numFmt w:val="decimal"/>
      <w:lvlText w:val=""/>
      <w:lvlJc w:val="left"/>
    </w:lvl>
    <w:lvl w:ilvl="5" w:tplc="3E5CCEAC">
      <w:numFmt w:val="decimal"/>
      <w:lvlText w:val=""/>
      <w:lvlJc w:val="left"/>
    </w:lvl>
    <w:lvl w:ilvl="6" w:tplc="4D5E73CA">
      <w:numFmt w:val="decimal"/>
      <w:lvlText w:val=""/>
      <w:lvlJc w:val="left"/>
    </w:lvl>
    <w:lvl w:ilvl="7" w:tplc="7812B2C0">
      <w:numFmt w:val="decimal"/>
      <w:lvlText w:val=""/>
      <w:lvlJc w:val="left"/>
    </w:lvl>
    <w:lvl w:ilvl="8" w:tplc="19982398">
      <w:numFmt w:val="decimal"/>
      <w:lvlText w:val=""/>
      <w:lvlJc w:val="left"/>
    </w:lvl>
  </w:abstractNum>
  <w:abstractNum w:abstractNumId="13" w15:restartNumberingAfterBreak="0">
    <w:nsid w:val="0000491C"/>
    <w:multiLevelType w:val="hybridMultilevel"/>
    <w:tmpl w:val="FF643534"/>
    <w:lvl w:ilvl="0" w:tplc="67EA0164">
      <w:start w:val="1"/>
      <w:numFmt w:val="bullet"/>
      <w:lvlText w:val="У"/>
      <w:lvlJc w:val="left"/>
    </w:lvl>
    <w:lvl w:ilvl="1" w:tplc="BD4E06C2">
      <w:numFmt w:val="decimal"/>
      <w:lvlText w:val=""/>
      <w:lvlJc w:val="left"/>
    </w:lvl>
    <w:lvl w:ilvl="2" w:tplc="940C12A8">
      <w:numFmt w:val="decimal"/>
      <w:lvlText w:val=""/>
      <w:lvlJc w:val="left"/>
    </w:lvl>
    <w:lvl w:ilvl="3" w:tplc="18D27964">
      <w:numFmt w:val="decimal"/>
      <w:lvlText w:val=""/>
      <w:lvlJc w:val="left"/>
    </w:lvl>
    <w:lvl w:ilvl="4" w:tplc="8ABE0B4A">
      <w:numFmt w:val="decimal"/>
      <w:lvlText w:val=""/>
      <w:lvlJc w:val="left"/>
    </w:lvl>
    <w:lvl w:ilvl="5" w:tplc="51E2DCDE">
      <w:numFmt w:val="decimal"/>
      <w:lvlText w:val=""/>
      <w:lvlJc w:val="left"/>
    </w:lvl>
    <w:lvl w:ilvl="6" w:tplc="F0C6A428">
      <w:numFmt w:val="decimal"/>
      <w:lvlText w:val=""/>
      <w:lvlJc w:val="left"/>
    </w:lvl>
    <w:lvl w:ilvl="7" w:tplc="2BC0B702">
      <w:numFmt w:val="decimal"/>
      <w:lvlText w:val=""/>
      <w:lvlJc w:val="left"/>
    </w:lvl>
    <w:lvl w:ilvl="8" w:tplc="396C6028">
      <w:numFmt w:val="decimal"/>
      <w:lvlText w:val=""/>
      <w:lvlJc w:val="left"/>
    </w:lvl>
  </w:abstractNum>
  <w:abstractNum w:abstractNumId="14" w15:restartNumberingAfterBreak="0">
    <w:nsid w:val="00004D06"/>
    <w:multiLevelType w:val="hybridMultilevel"/>
    <w:tmpl w:val="3350E676"/>
    <w:lvl w:ilvl="0" w:tplc="F0381938">
      <w:start w:val="1"/>
      <w:numFmt w:val="decimal"/>
      <w:lvlText w:val="%1."/>
      <w:lvlJc w:val="left"/>
    </w:lvl>
    <w:lvl w:ilvl="1" w:tplc="D0C0D122">
      <w:numFmt w:val="decimal"/>
      <w:lvlText w:val=""/>
      <w:lvlJc w:val="left"/>
    </w:lvl>
    <w:lvl w:ilvl="2" w:tplc="7F7087F8">
      <w:numFmt w:val="decimal"/>
      <w:lvlText w:val=""/>
      <w:lvlJc w:val="left"/>
    </w:lvl>
    <w:lvl w:ilvl="3" w:tplc="C77A3274">
      <w:numFmt w:val="decimal"/>
      <w:lvlText w:val=""/>
      <w:lvlJc w:val="left"/>
    </w:lvl>
    <w:lvl w:ilvl="4" w:tplc="124AF622">
      <w:numFmt w:val="decimal"/>
      <w:lvlText w:val=""/>
      <w:lvlJc w:val="left"/>
    </w:lvl>
    <w:lvl w:ilvl="5" w:tplc="151AD6A8">
      <w:numFmt w:val="decimal"/>
      <w:lvlText w:val=""/>
      <w:lvlJc w:val="left"/>
    </w:lvl>
    <w:lvl w:ilvl="6" w:tplc="731A1B82">
      <w:numFmt w:val="decimal"/>
      <w:lvlText w:val=""/>
      <w:lvlJc w:val="left"/>
    </w:lvl>
    <w:lvl w:ilvl="7" w:tplc="D1EAAAAE">
      <w:numFmt w:val="decimal"/>
      <w:lvlText w:val=""/>
      <w:lvlJc w:val="left"/>
    </w:lvl>
    <w:lvl w:ilvl="8" w:tplc="5822A2CC">
      <w:numFmt w:val="decimal"/>
      <w:lvlText w:val=""/>
      <w:lvlJc w:val="left"/>
    </w:lvl>
  </w:abstractNum>
  <w:abstractNum w:abstractNumId="15" w15:restartNumberingAfterBreak="0">
    <w:nsid w:val="00004DB7"/>
    <w:multiLevelType w:val="hybridMultilevel"/>
    <w:tmpl w:val="FE26B674"/>
    <w:lvl w:ilvl="0" w:tplc="0EB6D950">
      <w:start w:val="1"/>
      <w:numFmt w:val="decimal"/>
      <w:lvlText w:val="%1."/>
      <w:lvlJc w:val="left"/>
    </w:lvl>
    <w:lvl w:ilvl="1" w:tplc="825687AC">
      <w:numFmt w:val="decimal"/>
      <w:lvlText w:val=""/>
      <w:lvlJc w:val="left"/>
    </w:lvl>
    <w:lvl w:ilvl="2" w:tplc="46964356">
      <w:numFmt w:val="decimal"/>
      <w:lvlText w:val=""/>
      <w:lvlJc w:val="left"/>
    </w:lvl>
    <w:lvl w:ilvl="3" w:tplc="BBE84DA6">
      <w:numFmt w:val="decimal"/>
      <w:lvlText w:val=""/>
      <w:lvlJc w:val="left"/>
    </w:lvl>
    <w:lvl w:ilvl="4" w:tplc="54E0A1DE">
      <w:numFmt w:val="decimal"/>
      <w:lvlText w:val=""/>
      <w:lvlJc w:val="left"/>
    </w:lvl>
    <w:lvl w:ilvl="5" w:tplc="57303526">
      <w:numFmt w:val="decimal"/>
      <w:lvlText w:val=""/>
      <w:lvlJc w:val="left"/>
    </w:lvl>
    <w:lvl w:ilvl="6" w:tplc="5636B970">
      <w:numFmt w:val="decimal"/>
      <w:lvlText w:val=""/>
      <w:lvlJc w:val="left"/>
    </w:lvl>
    <w:lvl w:ilvl="7" w:tplc="8CF87C06">
      <w:numFmt w:val="decimal"/>
      <w:lvlText w:val=""/>
      <w:lvlJc w:val="left"/>
    </w:lvl>
    <w:lvl w:ilvl="8" w:tplc="8D3010A2">
      <w:numFmt w:val="decimal"/>
      <w:lvlText w:val=""/>
      <w:lvlJc w:val="left"/>
    </w:lvl>
  </w:abstractNum>
  <w:abstractNum w:abstractNumId="16" w15:restartNumberingAfterBreak="0">
    <w:nsid w:val="00005AF1"/>
    <w:multiLevelType w:val="hybridMultilevel"/>
    <w:tmpl w:val="4E60093E"/>
    <w:lvl w:ilvl="0" w:tplc="04323478">
      <w:start w:val="1"/>
      <w:numFmt w:val="bullet"/>
      <w:lvlText w:val="В"/>
      <w:lvlJc w:val="left"/>
    </w:lvl>
    <w:lvl w:ilvl="1" w:tplc="2654D2EC">
      <w:numFmt w:val="decimal"/>
      <w:lvlText w:val=""/>
      <w:lvlJc w:val="left"/>
    </w:lvl>
    <w:lvl w:ilvl="2" w:tplc="2430ADF0">
      <w:numFmt w:val="decimal"/>
      <w:lvlText w:val=""/>
      <w:lvlJc w:val="left"/>
    </w:lvl>
    <w:lvl w:ilvl="3" w:tplc="4AAAA92C">
      <w:numFmt w:val="decimal"/>
      <w:lvlText w:val=""/>
      <w:lvlJc w:val="left"/>
    </w:lvl>
    <w:lvl w:ilvl="4" w:tplc="7A3A8738">
      <w:numFmt w:val="decimal"/>
      <w:lvlText w:val=""/>
      <w:lvlJc w:val="left"/>
    </w:lvl>
    <w:lvl w:ilvl="5" w:tplc="14346F6C">
      <w:numFmt w:val="decimal"/>
      <w:lvlText w:val=""/>
      <w:lvlJc w:val="left"/>
    </w:lvl>
    <w:lvl w:ilvl="6" w:tplc="DC9872C2">
      <w:numFmt w:val="decimal"/>
      <w:lvlText w:val=""/>
      <w:lvlJc w:val="left"/>
    </w:lvl>
    <w:lvl w:ilvl="7" w:tplc="0CDCB036">
      <w:numFmt w:val="decimal"/>
      <w:lvlText w:val=""/>
      <w:lvlJc w:val="left"/>
    </w:lvl>
    <w:lvl w:ilvl="8" w:tplc="BC70A88A">
      <w:numFmt w:val="decimal"/>
      <w:lvlText w:val=""/>
      <w:lvlJc w:val="left"/>
    </w:lvl>
  </w:abstractNum>
  <w:abstractNum w:abstractNumId="17" w15:restartNumberingAfterBreak="0">
    <w:nsid w:val="00007E87"/>
    <w:multiLevelType w:val="hybridMultilevel"/>
    <w:tmpl w:val="B7000748"/>
    <w:lvl w:ilvl="0" w:tplc="A0C42298">
      <w:start w:val="1"/>
      <w:numFmt w:val="bullet"/>
      <w:lvlText w:val="в"/>
      <w:lvlJc w:val="left"/>
    </w:lvl>
    <w:lvl w:ilvl="1" w:tplc="999EAC20">
      <w:start w:val="2"/>
      <w:numFmt w:val="decimal"/>
      <w:lvlText w:val="%2)"/>
      <w:lvlJc w:val="left"/>
    </w:lvl>
    <w:lvl w:ilvl="2" w:tplc="B994F044">
      <w:numFmt w:val="decimal"/>
      <w:lvlText w:val=""/>
      <w:lvlJc w:val="left"/>
    </w:lvl>
    <w:lvl w:ilvl="3" w:tplc="170A5EDE">
      <w:numFmt w:val="decimal"/>
      <w:lvlText w:val=""/>
      <w:lvlJc w:val="left"/>
    </w:lvl>
    <w:lvl w:ilvl="4" w:tplc="ECF8A012">
      <w:numFmt w:val="decimal"/>
      <w:lvlText w:val=""/>
      <w:lvlJc w:val="left"/>
    </w:lvl>
    <w:lvl w:ilvl="5" w:tplc="525CE880">
      <w:numFmt w:val="decimal"/>
      <w:lvlText w:val=""/>
      <w:lvlJc w:val="left"/>
    </w:lvl>
    <w:lvl w:ilvl="6" w:tplc="06AE953C">
      <w:numFmt w:val="decimal"/>
      <w:lvlText w:val=""/>
      <w:lvlJc w:val="left"/>
    </w:lvl>
    <w:lvl w:ilvl="7" w:tplc="8BACBA62">
      <w:numFmt w:val="decimal"/>
      <w:lvlText w:val=""/>
      <w:lvlJc w:val="left"/>
    </w:lvl>
    <w:lvl w:ilvl="8" w:tplc="BA98F3A2">
      <w:numFmt w:val="decimal"/>
      <w:lvlText w:val=""/>
      <w:lvlJc w:val="left"/>
    </w:lvl>
  </w:abstractNum>
  <w:abstractNum w:abstractNumId="18" w15:restartNumberingAfterBreak="0">
    <w:nsid w:val="123F3E1A"/>
    <w:multiLevelType w:val="hybridMultilevel"/>
    <w:tmpl w:val="5D225114"/>
    <w:lvl w:ilvl="0" w:tplc="04190001">
      <w:start w:val="1"/>
      <w:numFmt w:val="bullet"/>
      <w:lvlText w:val=""/>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19" w15:restartNumberingAfterBreak="0">
    <w:nsid w:val="156279D9"/>
    <w:multiLevelType w:val="hybridMultilevel"/>
    <w:tmpl w:val="2F5C6BD2"/>
    <w:lvl w:ilvl="0" w:tplc="76D07328">
      <w:start w:val="1"/>
      <w:numFmt w:val="decimal"/>
      <w:lvlText w:val="%1)"/>
      <w:lvlJc w:val="left"/>
      <w:pPr>
        <w:ind w:left="5180" w:hanging="360"/>
      </w:pPr>
      <w:rPr>
        <w:rFonts w:eastAsia="Times New Roman" w:hint="default"/>
        <w:sz w:val="28"/>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0" w15:restartNumberingAfterBreak="0">
    <w:nsid w:val="28E1772D"/>
    <w:multiLevelType w:val="hybridMultilevel"/>
    <w:tmpl w:val="1FD47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C61CA6"/>
    <w:multiLevelType w:val="hybridMultilevel"/>
    <w:tmpl w:val="83747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CD05F0"/>
    <w:multiLevelType w:val="hybridMultilevel"/>
    <w:tmpl w:val="EE06E972"/>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3" w15:restartNumberingAfterBreak="0">
    <w:nsid w:val="36260A97"/>
    <w:multiLevelType w:val="hybridMultilevel"/>
    <w:tmpl w:val="C73858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BF3D00"/>
    <w:multiLevelType w:val="hybridMultilevel"/>
    <w:tmpl w:val="7E18C650"/>
    <w:lvl w:ilvl="0" w:tplc="AE58F71A">
      <w:start w:val="5"/>
      <w:numFmt w:val="decimal"/>
      <w:lvlText w:val="%1)"/>
      <w:lvlJc w:val="left"/>
      <w:pPr>
        <w:ind w:left="5180" w:hanging="360"/>
      </w:pPr>
      <w:rPr>
        <w:rFonts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5" w15:restartNumberingAfterBreak="0">
    <w:nsid w:val="55BC5D7B"/>
    <w:multiLevelType w:val="hybridMultilevel"/>
    <w:tmpl w:val="1C56837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962981"/>
    <w:multiLevelType w:val="hybridMultilevel"/>
    <w:tmpl w:val="C93EF748"/>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7" w15:restartNumberingAfterBreak="0">
    <w:nsid w:val="62367D2F"/>
    <w:multiLevelType w:val="hybridMultilevel"/>
    <w:tmpl w:val="63563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10A5C80"/>
    <w:multiLevelType w:val="hybridMultilevel"/>
    <w:tmpl w:val="B1C0A620"/>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num w:numId="1">
    <w:abstractNumId w:val="2"/>
  </w:num>
  <w:num w:numId="2">
    <w:abstractNumId w:val="3"/>
  </w:num>
  <w:num w:numId="3">
    <w:abstractNumId w:val="8"/>
  </w:num>
  <w:num w:numId="4">
    <w:abstractNumId w:val="5"/>
  </w:num>
  <w:num w:numId="5">
    <w:abstractNumId w:val="6"/>
  </w:num>
  <w:num w:numId="6">
    <w:abstractNumId w:val="17"/>
  </w:num>
  <w:num w:numId="7">
    <w:abstractNumId w:val="10"/>
  </w:num>
  <w:num w:numId="8">
    <w:abstractNumId w:val="4"/>
  </w:num>
  <w:num w:numId="9">
    <w:abstractNumId w:val="0"/>
  </w:num>
  <w:num w:numId="10">
    <w:abstractNumId w:val="1"/>
  </w:num>
  <w:num w:numId="11">
    <w:abstractNumId w:val="9"/>
  </w:num>
  <w:num w:numId="12">
    <w:abstractNumId w:val="12"/>
  </w:num>
  <w:num w:numId="13">
    <w:abstractNumId w:val="13"/>
  </w:num>
  <w:num w:numId="14">
    <w:abstractNumId w:val="14"/>
  </w:num>
  <w:num w:numId="15">
    <w:abstractNumId w:val="15"/>
  </w:num>
  <w:num w:numId="16">
    <w:abstractNumId w:val="18"/>
  </w:num>
  <w:num w:numId="17">
    <w:abstractNumId w:val="28"/>
  </w:num>
  <w:num w:numId="18">
    <w:abstractNumId w:val="26"/>
  </w:num>
  <w:num w:numId="19">
    <w:abstractNumId w:val="22"/>
  </w:num>
  <w:num w:numId="20">
    <w:abstractNumId w:val="16"/>
  </w:num>
  <w:num w:numId="21">
    <w:abstractNumId w:val="11"/>
  </w:num>
  <w:num w:numId="22">
    <w:abstractNumId w:val="25"/>
  </w:num>
  <w:num w:numId="23">
    <w:abstractNumId w:val="7"/>
  </w:num>
  <w:num w:numId="24">
    <w:abstractNumId w:val="23"/>
  </w:num>
  <w:num w:numId="25">
    <w:abstractNumId w:val="19"/>
  </w:num>
  <w:num w:numId="26">
    <w:abstractNumId w:val="24"/>
  </w:num>
  <w:num w:numId="27">
    <w:abstractNumId w:val="20"/>
  </w:num>
  <w:num w:numId="28">
    <w:abstractNumId w:val="2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349"/>
    <w:rsid w:val="000221AC"/>
    <w:rsid w:val="00072BDD"/>
    <w:rsid w:val="00105427"/>
    <w:rsid w:val="001850C6"/>
    <w:rsid w:val="001A6DD4"/>
    <w:rsid w:val="001E6E0F"/>
    <w:rsid w:val="00202710"/>
    <w:rsid w:val="00240C99"/>
    <w:rsid w:val="002505E3"/>
    <w:rsid w:val="0032161C"/>
    <w:rsid w:val="003F44C5"/>
    <w:rsid w:val="00427368"/>
    <w:rsid w:val="00443294"/>
    <w:rsid w:val="00473AA8"/>
    <w:rsid w:val="004750CF"/>
    <w:rsid w:val="00523E0B"/>
    <w:rsid w:val="00531AF5"/>
    <w:rsid w:val="00543365"/>
    <w:rsid w:val="00606BF1"/>
    <w:rsid w:val="006C72DF"/>
    <w:rsid w:val="006D2062"/>
    <w:rsid w:val="006E273C"/>
    <w:rsid w:val="0074405D"/>
    <w:rsid w:val="007A7349"/>
    <w:rsid w:val="007F45D3"/>
    <w:rsid w:val="008D15AF"/>
    <w:rsid w:val="008F4C78"/>
    <w:rsid w:val="009065AE"/>
    <w:rsid w:val="00972285"/>
    <w:rsid w:val="00980AE8"/>
    <w:rsid w:val="009B0EB1"/>
    <w:rsid w:val="00A2018A"/>
    <w:rsid w:val="00A67D52"/>
    <w:rsid w:val="00A80DF7"/>
    <w:rsid w:val="00AA7506"/>
    <w:rsid w:val="00B072C2"/>
    <w:rsid w:val="00B62AD6"/>
    <w:rsid w:val="00BA1674"/>
    <w:rsid w:val="00C37A24"/>
    <w:rsid w:val="00C6226C"/>
    <w:rsid w:val="00C833E8"/>
    <w:rsid w:val="00CE60B0"/>
    <w:rsid w:val="00CF4B76"/>
    <w:rsid w:val="00D24539"/>
    <w:rsid w:val="00DF1B76"/>
    <w:rsid w:val="00DF2255"/>
    <w:rsid w:val="00E0323E"/>
    <w:rsid w:val="00E37573"/>
    <w:rsid w:val="00E40052"/>
    <w:rsid w:val="00EB2AE1"/>
    <w:rsid w:val="00F12096"/>
    <w:rsid w:val="00FA0E67"/>
    <w:rsid w:val="00FC0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A8B7E"/>
  <w15:docId w15:val="{D5A170B6-949A-45C1-B62E-882312DB3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3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C83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AA7506"/>
    <w:rPr>
      <w:rFonts w:asciiTheme="minorHAnsi" w:hAnsiTheme="minorHAnsi" w:cstheme="minorBidi"/>
    </w:rPr>
  </w:style>
  <w:style w:type="character" w:customStyle="1" w:styleId="a6">
    <w:name w:val="Без интервала Знак"/>
    <w:basedOn w:val="a0"/>
    <w:link w:val="a5"/>
    <w:uiPriority w:val="1"/>
    <w:rsid w:val="00AA7506"/>
    <w:rPr>
      <w:rFonts w:asciiTheme="minorHAnsi" w:hAnsiTheme="minorHAnsi" w:cstheme="minorBidi"/>
    </w:rPr>
  </w:style>
  <w:style w:type="paragraph" w:styleId="a7">
    <w:name w:val="List Paragraph"/>
    <w:basedOn w:val="a"/>
    <w:uiPriority w:val="34"/>
    <w:qFormat/>
    <w:rsid w:val="00CE60B0"/>
    <w:pPr>
      <w:ind w:left="720"/>
      <w:contextualSpacing/>
    </w:pPr>
  </w:style>
  <w:style w:type="paragraph" w:styleId="a8">
    <w:name w:val="header"/>
    <w:basedOn w:val="a"/>
    <w:link w:val="a9"/>
    <w:uiPriority w:val="99"/>
    <w:unhideWhenUsed/>
    <w:rsid w:val="00CE60B0"/>
    <w:pPr>
      <w:tabs>
        <w:tab w:val="center" w:pos="4677"/>
        <w:tab w:val="right" w:pos="9355"/>
      </w:tabs>
    </w:pPr>
  </w:style>
  <w:style w:type="character" w:customStyle="1" w:styleId="a9">
    <w:name w:val="Верхний колонтитул Знак"/>
    <w:basedOn w:val="a0"/>
    <w:link w:val="a8"/>
    <w:uiPriority w:val="99"/>
    <w:rsid w:val="00CE60B0"/>
  </w:style>
  <w:style w:type="paragraph" w:styleId="aa">
    <w:name w:val="footer"/>
    <w:basedOn w:val="a"/>
    <w:link w:val="ab"/>
    <w:uiPriority w:val="99"/>
    <w:unhideWhenUsed/>
    <w:rsid w:val="00CE60B0"/>
    <w:pPr>
      <w:tabs>
        <w:tab w:val="center" w:pos="4677"/>
        <w:tab w:val="right" w:pos="9355"/>
      </w:tabs>
    </w:pPr>
  </w:style>
  <w:style w:type="character" w:customStyle="1" w:styleId="ab">
    <w:name w:val="Нижний колонтитул Знак"/>
    <w:basedOn w:val="a0"/>
    <w:link w:val="aa"/>
    <w:uiPriority w:val="99"/>
    <w:rsid w:val="00CE6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6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Молочное стекло">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B74C-5A00-4F26-ABBE-2C51F443D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1298</Words>
  <Characters>7404</Characters>
  <Application>Microsoft Office Word</Application>
  <DocSecurity>0</DocSecurity>
  <Lines>61</Lines>
  <Paragraphs>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Пользователь</cp:lastModifiedBy>
  <cp:revision>3</cp:revision>
  <dcterms:created xsi:type="dcterms:W3CDTF">2019-01-30T14:36:00Z</dcterms:created>
  <dcterms:modified xsi:type="dcterms:W3CDTF">2019-01-30T14:40:00Z</dcterms:modified>
</cp:coreProperties>
</file>